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364417" w:rsidRPr="00236A94" w:rsidRDefault="00236A94" w:rsidP="00236A94">
      <w:pPr>
        <w:ind w:firstLine="8400"/>
        <w:rPr>
          <w:rFonts w:asciiTheme="minorEastAsia" w:hAnsiTheme="minorEastAsia"/>
          <w:sz w:val="24"/>
          <w:szCs w:val="24"/>
        </w:rPr>
      </w:pPr>
      <w:r w:rsidRPr="00236A94">
        <w:rPr>
          <w:rFonts w:asciiTheme="minorEastAsia" w:hAnsiTheme="minorEastAsia"/>
          <w:sz w:val="24"/>
          <w:szCs w:val="24"/>
        </w:rPr>
        <w:t>令和7年6月</w:t>
      </w:r>
      <w:r w:rsidR="002A12F7">
        <w:rPr>
          <w:rFonts w:asciiTheme="minorEastAsia" w:hAnsiTheme="minorEastAsia"/>
          <w:sz w:val="24"/>
          <w:szCs w:val="24"/>
        </w:rPr>
        <w:t>11</w:t>
      </w:r>
      <w:r w:rsidRPr="00236A94">
        <w:rPr>
          <w:rFonts w:asciiTheme="minorEastAsia" w:hAnsiTheme="minorEastAsia"/>
          <w:sz w:val="24"/>
          <w:szCs w:val="24"/>
        </w:rPr>
        <w:t>日</w:t>
      </w:r>
    </w:p>
    <w:p w:rsidR="00236A94" w:rsidRDefault="00236A94" w:rsidP="00236A94">
      <w:pPr>
        <w:ind w:firstLine="522"/>
        <w:rPr>
          <w:b/>
          <w:color w:val="0070C0"/>
          <w:sz w:val="26"/>
          <w:szCs w:val="26"/>
        </w:rPr>
      </w:pPr>
      <w:r w:rsidRPr="00236A94">
        <w:rPr>
          <w:rFonts w:hint="eastAsia"/>
          <w:b/>
          <w:color w:val="0070C0"/>
          <w:sz w:val="26"/>
          <w:szCs w:val="26"/>
        </w:rPr>
        <w:t xml:space="preserve">皇居参観・江戸城跡・水戸の偕楽園・水戸城跡・小田原城巡り　</w:t>
      </w:r>
    </w:p>
    <w:p w:rsidR="005074E5" w:rsidRDefault="00236A94" w:rsidP="00236A94">
      <w:pPr>
        <w:rPr>
          <w:rFonts w:asciiTheme="minorEastAsia" w:hAnsiTheme="minorEastAsia"/>
          <w:sz w:val="24"/>
          <w:szCs w:val="24"/>
        </w:rPr>
      </w:pPr>
      <w:r w:rsidRPr="00236A94">
        <w:rPr>
          <w:rFonts w:asciiTheme="minorEastAsia" w:hAnsiTheme="minorEastAsia"/>
          <w:sz w:val="24"/>
          <w:szCs w:val="24"/>
        </w:rPr>
        <w:t>6月5日</w:t>
      </w:r>
      <w:r w:rsidR="001A1396">
        <w:rPr>
          <w:rFonts w:asciiTheme="minorEastAsia" w:hAnsiTheme="minorEastAsia"/>
          <w:sz w:val="24"/>
          <w:szCs w:val="24"/>
        </w:rPr>
        <w:t>(木</w:t>
      </w:r>
      <w:r w:rsidR="001A1396">
        <w:rPr>
          <w:rFonts w:asciiTheme="minorEastAsia" w:hAnsiTheme="minorEastAsia" w:hint="eastAsia"/>
          <w:sz w:val="24"/>
          <w:szCs w:val="24"/>
        </w:rPr>
        <w:t>)晴れ</w:t>
      </w:r>
      <w:r>
        <w:rPr>
          <w:rFonts w:asciiTheme="minorEastAsia" w:hAnsiTheme="minorEastAsia"/>
          <w:sz w:val="24"/>
          <w:szCs w:val="24"/>
        </w:rPr>
        <w:t xml:space="preserve">　垂井駅7時23分発→名古屋駅8時15分着</w:t>
      </w:r>
      <w:r w:rsidR="00F53E81">
        <w:rPr>
          <w:rFonts w:asciiTheme="minorEastAsia" w:hAnsiTheme="minorEastAsia"/>
          <w:sz w:val="24"/>
          <w:szCs w:val="24"/>
        </w:rPr>
        <w:t xml:space="preserve">　8時29分発　のぞみ76号東京行き→東京駅10時6分着　</w:t>
      </w:r>
      <w:r w:rsidR="00B25844">
        <w:rPr>
          <w:rFonts w:asciiTheme="minorEastAsia" w:hAnsiTheme="minorEastAsia"/>
          <w:sz w:val="24"/>
          <w:szCs w:val="24"/>
        </w:rPr>
        <w:t>案内所でいろいろ尋ねてやっと</w:t>
      </w:r>
      <w:r w:rsidR="00F53E81">
        <w:rPr>
          <w:rFonts w:asciiTheme="minorEastAsia" w:hAnsiTheme="minorEastAsia"/>
          <w:sz w:val="24"/>
          <w:szCs w:val="24"/>
        </w:rPr>
        <w:t xml:space="preserve">駅構内で荷物をコインロッカーに預ける　</w:t>
      </w:r>
      <w:r w:rsidR="00B25844">
        <w:rPr>
          <w:rFonts w:asciiTheme="minorEastAsia" w:hAnsiTheme="minorEastAsia"/>
          <w:sz w:val="24"/>
          <w:szCs w:val="24"/>
        </w:rPr>
        <w:t>→</w:t>
      </w:r>
      <w:r w:rsidR="008023D4">
        <w:rPr>
          <w:rFonts w:asciiTheme="minorEastAsia" w:hAnsiTheme="minorEastAsia"/>
          <w:sz w:val="24"/>
          <w:szCs w:val="24"/>
        </w:rPr>
        <w:t>構内で</w:t>
      </w:r>
      <w:r w:rsidR="00F53E81">
        <w:rPr>
          <w:rFonts w:asciiTheme="minorEastAsia" w:hAnsiTheme="minorEastAsia"/>
          <w:sz w:val="24"/>
          <w:szCs w:val="24"/>
        </w:rPr>
        <w:t>昼食を摂る（純但馬牛筋牛丼）</w:t>
      </w:r>
      <w:r w:rsidR="008023D4">
        <w:rPr>
          <w:rFonts w:asciiTheme="minorEastAsia" w:hAnsiTheme="minorEastAsia"/>
          <w:sz w:val="24"/>
          <w:szCs w:val="24"/>
        </w:rPr>
        <w:t>水戸行座席指定特急切符を購入</w:t>
      </w:r>
      <w:r w:rsidR="00F53E81">
        <w:rPr>
          <w:rFonts w:asciiTheme="minorEastAsia" w:hAnsiTheme="minorEastAsia"/>
          <w:sz w:val="24"/>
          <w:szCs w:val="24"/>
        </w:rPr>
        <w:t xml:space="preserve">　</w:t>
      </w:r>
      <w:r w:rsidR="00B25844">
        <w:rPr>
          <w:rFonts w:asciiTheme="minorEastAsia" w:hAnsiTheme="minorEastAsia"/>
          <w:sz w:val="24"/>
          <w:szCs w:val="24"/>
        </w:rPr>
        <w:t>12時10分過ぎに</w:t>
      </w:r>
      <w:r w:rsidR="00F53E81">
        <w:rPr>
          <w:rFonts w:asciiTheme="minorEastAsia" w:hAnsiTheme="minorEastAsia"/>
          <w:sz w:val="24"/>
          <w:szCs w:val="24"/>
        </w:rPr>
        <w:t>東京駅丸の内中央口</w:t>
      </w:r>
      <w:r w:rsidR="00B25844">
        <w:rPr>
          <w:rFonts w:asciiTheme="minorEastAsia" w:hAnsiTheme="minorEastAsia"/>
          <w:sz w:val="24"/>
          <w:szCs w:val="24"/>
        </w:rPr>
        <w:t>を出て東京駅撮影→徒歩で皇居桔梗</w:t>
      </w:r>
      <w:r w:rsidR="005074E5">
        <w:rPr>
          <w:rFonts w:asciiTheme="minorEastAsia" w:hAnsiTheme="minorEastAsia"/>
          <w:sz w:val="24"/>
          <w:szCs w:val="24"/>
        </w:rPr>
        <w:t>門</w:t>
      </w:r>
      <w:r w:rsidR="00B25844">
        <w:rPr>
          <w:rFonts w:asciiTheme="minorEastAsia" w:hAnsiTheme="minorEastAsia"/>
          <w:sz w:val="24"/>
          <w:szCs w:val="24"/>
        </w:rPr>
        <w:t>前に12時45分に到着　参観許可を見せて皇居内へ→窓明館へ</w:t>
      </w:r>
      <w:r w:rsidR="002A7D21">
        <w:rPr>
          <w:rFonts w:asciiTheme="minorEastAsia" w:hAnsiTheme="minorEastAsia"/>
          <w:sz w:val="24"/>
          <w:szCs w:val="24"/>
        </w:rPr>
        <w:t>事前予約200名・当日予約は12時前から並んで300名</w:t>
      </w:r>
      <w:r w:rsidR="00B25844">
        <w:rPr>
          <w:rFonts w:asciiTheme="minorEastAsia" w:hAnsiTheme="minorEastAsia"/>
          <w:sz w:val="24"/>
          <w:szCs w:val="24"/>
        </w:rPr>
        <w:t>（本日の案内の注意事項を日本語・英語・中国語・韓国語とそれぞれ</w:t>
      </w:r>
      <w:r w:rsidR="002A7D21">
        <w:rPr>
          <w:rFonts w:asciiTheme="minorEastAsia" w:hAnsiTheme="minorEastAsia"/>
          <w:sz w:val="24"/>
          <w:szCs w:val="24"/>
        </w:rPr>
        <w:t>の言葉で伝える）→</w:t>
      </w:r>
      <w:r w:rsidR="005074E5">
        <w:rPr>
          <w:rFonts w:asciiTheme="minorEastAsia" w:hAnsiTheme="minorEastAsia"/>
          <w:sz w:val="24"/>
          <w:szCs w:val="24"/>
        </w:rPr>
        <w:t>13時30分案内開始（4つの言語の班に分かれて）</w:t>
      </w:r>
      <w:r w:rsidR="002A7D21">
        <w:rPr>
          <w:rFonts w:asciiTheme="minorEastAsia" w:hAnsiTheme="minorEastAsia"/>
          <w:sz w:val="24"/>
          <w:szCs w:val="24"/>
        </w:rPr>
        <w:t>富士見櫓→宮内庁庁舎→宮殿→正門鉄橋（二重橋）→伏見櫓→正門石橋（二重橋）→</w:t>
      </w:r>
      <w:r w:rsidR="005074E5">
        <w:rPr>
          <w:rFonts w:asciiTheme="minorEastAsia" w:hAnsiTheme="minorEastAsia"/>
          <w:sz w:val="24"/>
          <w:szCs w:val="24"/>
        </w:rPr>
        <w:t>蓮池豪→富士見多聞→14時45分桔梗門前にて解散→お堀を廻って大手門から皇居東御苑に入る→皇居三の丸尚蔵館→同心番所→百人番所→大番所→遠くから天守台→15時</w:t>
      </w:r>
      <w:r w:rsidR="008023D4">
        <w:rPr>
          <w:rFonts w:asciiTheme="minorEastAsia" w:hAnsiTheme="minorEastAsia"/>
          <w:sz w:val="24"/>
          <w:szCs w:val="24"/>
        </w:rPr>
        <w:t>10</w:t>
      </w:r>
      <w:r w:rsidR="005074E5">
        <w:rPr>
          <w:rFonts w:asciiTheme="minorEastAsia" w:hAnsiTheme="minorEastAsia"/>
          <w:sz w:val="24"/>
          <w:szCs w:val="24"/>
        </w:rPr>
        <w:t>分頃から戻り急いで東京駅へ</w:t>
      </w:r>
      <w:r w:rsidR="008023D4">
        <w:rPr>
          <w:rFonts w:asciiTheme="minorEastAsia" w:hAnsiTheme="minorEastAsia"/>
          <w:sz w:val="24"/>
          <w:szCs w:val="24"/>
        </w:rPr>
        <w:t>15時40分着→構内の地下1階コインロッカーから荷物（</w:t>
      </w:r>
      <w:r w:rsidR="009F00E5">
        <w:rPr>
          <w:rFonts w:asciiTheme="minorEastAsia" w:hAnsiTheme="minorEastAsia"/>
          <w:sz w:val="24"/>
          <w:szCs w:val="24"/>
        </w:rPr>
        <w:t>5</w:t>
      </w:r>
      <w:r w:rsidR="008023D4">
        <w:rPr>
          <w:rFonts w:asciiTheme="minorEastAsia" w:hAnsiTheme="minorEastAsia"/>
          <w:sz w:val="24"/>
          <w:szCs w:val="24"/>
        </w:rPr>
        <w:t>00円）を取り出し→東京駅15時53分発</w:t>
      </w:r>
      <w:r w:rsidR="006D44E6">
        <w:rPr>
          <w:rFonts w:asciiTheme="minorEastAsia" w:hAnsiTheme="minorEastAsia"/>
          <w:sz w:val="24"/>
          <w:szCs w:val="24"/>
        </w:rPr>
        <w:t>：</w:t>
      </w:r>
      <w:r w:rsidR="006D44E6">
        <w:rPr>
          <w:rFonts w:asciiTheme="minorEastAsia" w:hAnsiTheme="minorEastAsia" w:hint="eastAsia"/>
          <w:sz w:val="24"/>
          <w:szCs w:val="24"/>
        </w:rPr>
        <w:t>常磐線</w:t>
      </w:r>
      <w:r w:rsidR="008023D4">
        <w:rPr>
          <w:rFonts w:asciiTheme="minorEastAsia" w:hAnsiTheme="minorEastAsia"/>
          <w:sz w:val="24"/>
          <w:szCs w:val="24"/>
        </w:rPr>
        <w:t>ひたち19号いわき行乗車→水戸駅</w:t>
      </w:r>
      <w:r w:rsidR="003D1356">
        <w:rPr>
          <w:rFonts w:asciiTheme="minorEastAsia" w:hAnsiTheme="minorEastAsia"/>
          <w:sz w:val="24"/>
          <w:szCs w:val="24"/>
        </w:rPr>
        <w:t>17時06分着→</w:t>
      </w:r>
      <w:r w:rsidR="0053178D">
        <w:rPr>
          <w:rFonts w:asciiTheme="minorEastAsia" w:hAnsiTheme="minorEastAsia"/>
          <w:sz w:val="24"/>
          <w:szCs w:val="24"/>
        </w:rPr>
        <w:t>水戸黄門像を見る。</w:t>
      </w:r>
      <w:r w:rsidR="003D1356">
        <w:rPr>
          <w:rFonts w:asciiTheme="minorEastAsia" w:hAnsiTheme="minorEastAsia"/>
          <w:sz w:val="24"/>
          <w:szCs w:val="24"/>
        </w:rPr>
        <w:t>観光案内所へ（御城印購入・情報入手）→タクシーで偕楽園東門へ17時45分頃着→常盤神社遠くから参拝（17時閉門）→好文亭（17時閉亭）→18時</w:t>
      </w:r>
      <w:r w:rsidR="001A1396">
        <w:rPr>
          <w:rFonts w:asciiTheme="minorEastAsia" w:hAnsiTheme="minorEastAsia"/>
          <w:sz w:val="24"/>
          <w:szCs w:val="24"/>
        </w:rPr>
        <w:t>25</w:t>
      </w:r>
      <w:r w:rsidR="003D1356">
        <w:rPr>
          <w:rFonts w:asciiTheme="minorEastAsia" w:hAnsiTheme="minorEastAsia"/>
          <w:sz w:val="24"/>
          <w:szCs w:val="24"/>
        </w:rPr>
        <w:t>分</w:t>
      </w:r>
      <w:r w:rsidR="001A1396">
        <w:rPr>
          <w:rFonts w:asciiTheme="minorEastAsia" w:hAnsiTheme="minorEastAsia"/>
          <w:sz w:val="24"/>
          <w:szCs w:val="24"/>
        </w:rPr>
        <w:t>頃タクシーでホテルへ18時40分頃→徒歩で外出し、夜食を摂る（居酒屋）→ホテルへは21時20分頃戻る。</w:t>
      </w:r>
    </w:p>
    <w:p w:rsidR="001A1396" w:rsidRDefault="001A1396" w:rsidP="00236A94">
      <w:pPr>
        <w:rPr>
          <w:rFonts w:asciiTheme="minorEastAsia" w:hAnsiTheme="minorEastAsia"/>
          <w:sz w:val="24"/>
          <w:szCs w:val="24"/>
        </w:rPr>
      </w:pPr>
      <w:r>
        <w:rPr>
          <w:rFonts w:asciiTheme="minorEastAsia" w:hAnsiTheme="minorEastAsia" w:hint="eastAsia"/>
          <w:sz w:val="24"/>
          <w:szCs w:val="24"/>
        </w:rPr>
        <w:t>6月6日（金）晴れ　6時半ホテルを出て水戸東照宮へ参拝→6時50分頃戻って朝食を摂る→</w:t>
      </w:r>
    </w:p>
    <w:p w:rsidR="008023D4" w:rsidRDefault="001A1396" w:rsidP="00236A94">
      <w:pPr>
        <w:rPr>
          <w:rFonts w:asciiTheme="minorEastAsia" w:hAnsiTheme="minorEastAsia"/>
          <w:sz w:val="24"/>
          <w:szCs w:val="24"/>
        </w:rPr>
      </w:pPr>
      <w:r>
        <w:rPr>
          <w:rFonts w:asciiTheme="minorEastAsia" w:hAnsiTheme="minorEastAsia"/>
          <w:sz w:val="24"/>
          <w:szCs w:val="24"/>
        </w:rPr>
        <w:t>8時ホテルを出て徒歩にて水戸駅へコインロッカー</w:t>
      </w:r>
      <w:r w:rsidR="009F00E5">
        <w:rPr>
          <w:rFonts w:asciiTheme="minorEastAsia" w:hAnsiTheme="minorEastAsia"/>
          <w:sz w:val="24"/>
          <w:szCs w:val="24"/>
        </w:rPr>
        <w:t>（300円）</w:t>
      </w:r>
      <w:r>
        <w:rPr>
          <w:rFonts w:asciiTheme="minorEastAsia" w:hAnsiTheme="minorEastAsia"/>
          <w:sz w:val="24"/>
          <w:szCs w:val="24"/>
        </w:rPr>
        <w:t>に荷物を預ける→8時20分頃タクシーで水戸城復元された</w:t>
      </w:r>
      <w:r w:rsidR="00D219FC">
        <w:rPr>
          <w:rFonts w:asciiTheme="minorEastAsia" w:hAnsiTheme="minorEastAsia"/>
          <w:sz w:val="24"/>
          <w:szCs w:val="24"/>
        </w:rPr>
        <w:t>大手門から跡地へ→二の丸隅櫓へ→杉山門→薬医門（仙台一高校内：事務の方と会話：当時の城内は日本一広くて偕楽園まであったと）→</w:t>
      </w:r>
      <w:r w:rsidR="0053178D">
        <w:rPr>
          <w:rFonts w:asciiTheme="minorEastAsia" w:hAnsiTheme="minorEastAsia"/>
          <w:sz w:val="24"/>
          <w:szCs w:val="24"/>
        </w:rPr>
        <w:t>10時頃</w:t>
      </w:r>
      <w:r w:rsidR="00D219FC">
        <w:rPr>
          <w:rFonts w:asciiTheme="minorEastAsia" w:hAnsiTheme="minorEastAsia"/>
          <w:sz w:val="24"/>
          <w:szCs w:val="24"/>
        </w:rPr>
        <w:t>柵町坂下門から外へ→</w:t>
      </w:r>
      <w:r w:rsidR="0053178D">
        <w:rPr>
          <w:rFonts w:asciiTheme="minorEastAsia" w:hAnsiTheme="minorEastAsia"/>
          <w:sz w:val="24"/>
          <w:szCs w:val="24"/>
        </w:rPr>
        <w:t>駅への途中</w:t>
      </w:r>
      <w:r w:rsidR="0053178D">
        <w:rPr>
          <w:rFonts w:asciiTheme="minorEastAsia" w:hAnsiTheme="minorEastAsia" w:hint="eastAsia"/>
          <w:sz w:val="24"/>
          <w:szCs w:val="24"/>
        </w:rPr>
        <w:t>水戸黄門神社（光圀＝義公生誕の地）→10時25分頃水戸駅に着く：コインロッカーから荷物を取り出す</w:t>
      </w:r>
      <w:r w:rsidR="006D44E6">
        <w:rPr>
          <w:rFonts w:asciiTheme="minorEastAsia" w:hAnsiTheme="minorEastAsia" w:hint="eastAsia"/>
          <w:sz w:val="24"/>
          <w:szCs w:val="24"/>
        </w:rPr>
        <w:t>。10時53分発　ときわ64号品川行き乗車→東京駅12時13分着→12時27分発　こだま725号乗車→小田原駅13時着→</w:t>
      </w:r>
      <w:r w:rsidR="00C41B44">
        <w:rPr>
          <w:rFonts w:asciiTheme="minorEastAsia" w:hAnsiTheme="minorEastAsia" w:hint="eastAsia"/>
          <w:sz w:val="24"/>
          <w:szCs w:val="24"/>
        </w:rPr>
        <w:t>コインロッカー（400円）に荷物を預けて、</w:t>
      </w:r>
      <w:r w:rsidR="006D44E6">
        <w:rPr>
          <w:rFonts w:asciiTheme="minorEastAsia" w:hAnsiTheme="minorEastAsia" w:hint="eastAsia"/>
          <w:sz w:val="24"/>
          <w:szCs w:val="24"/>
        </w:rPr>
        <w:t>駅前にて昼食（順番待ち：ひれかつ重）→14時出て小田原城へ徒歩にて→</w:t>
      </w:r>
      <w:r w:rsidR="00C41B44">
        <w:rPr>
          <w:rFonts w:asciiTheme="minorEastAsia" w:hAnsiTheme="minorEastAsia" w:hint="eastAsia"/>
          <w:sz w:val="24"/>
          <w:szCs w:val="24"/>
        </w:rPr>
        <w:t>隅櫓を見ながら堀通りを歩く</w:t>
      </w:r>
      <w:r w:rsidR="006D44E6">
        <w:rPr>
          <w:rFonts w:asciiTheme="minorEastAsia" w:hAnsiTheme="minorEastAsia" w:hint="eastAsia"/>
          <w:sz w:val="24"/>
          <w:szCs w:val="24"/>
        </w:rPr>
        <w:t>14時</w:t>
      </w:r>
      <w:r w:rsidR="00C41B44">
        <w:rPr>
          <w:rFonts w:asciiTheme="minorEastAsia" w:hAnsiTheme="minorEastAsia" w:hint="eastAsia"/>
          <w:sz w:val="24"/>
          <w:szCs w:val="24"/>
        </w:rPr>
        <w:t>20分</w:t>
      </w:r>
      <w:r w:rsidR="006D44E6">
        <w:rPr>
          <w:rFonts w:asciiTheme="minorEastAsia" w:hAnsiTheme="minorEastAsia" w:hint="eastAsia"/>
          <w:sz w:val="24"/>
          <w:szCs w:val="24"/>
        </w:rPr>
        <w:t>頃</w:t>
      </w:r>
      <w:r w:rsidR="00C41B44">
        <w:rPr>
          <w:rFonts w:asciiTheme="minorEastAsia" w:hAnsiTheme="minorEastAsia" w:hint="eastAsia"/>
          <w:sz w:val="24"/>
          <w:szCs w:val="24"/>
        </w:rPr>
        <w:t>大手門跡→馬出門→馬屋曲輪→住吉橋を渡り、住吉門へ→洞門（はがねもん）→常盤木門→天守閣へ（入場料510円：御城印</w:t>
      </w:r>
      <w:r w:rsidR="009F00E5">
        <w:rPr>
          <w:rFonts w:asciiTheme="minorEastAsia" w:hAnsiTheme="minorEastAsia" w:hint="eastAsia"/>
          <w:sz w:val="24"/>
          <w:szCs w:val="24"/>
        </w:rPr>
        <w:t>500円</w:t>
      </w:r>
      <w:r w:rsidR="00C41B44">
        <w:rPr>
          <w:rFonts w:asciiTheme="minorEastAsia" w:hAnsiTheme="minorEastAsia" w:hint="eastAsia"/>
          <w:sz w:val="24"/>
          <w:szCs w:val="24"/>
        </w:rPr>
        <w:t>購入→15時15分お城を出て駅に向かう→</w:t>
      </w:r>
      <w:r w:rsidR="009F00E5">
        <w:rPr>
          <w:rFonts w:asciiTheme="minorEastAsia" w:hAnsiTheme="minorEastAsia" w:hint="eastAsia"/>
          <w:sz w:val="24"/>
          <w:szCs w:val="24"/>
        </w:rPr>
        <w:t>15時35分頃</w:t>
      </w:r>
      <w:r w:rsidR="00C41B44">
        <w:rPr>
          <w:rFonts w:asciiTheme="minorEastAsia" w:hAnsiTheme="minorEastAsia" w:hint="eastAsia"/>
          <w:sz w:val="24"/>
          <w:szCs w:val="24"/>
        </w:rPr>
        <w:t>駅にて</w:t>
      </w:r>
      <w:r w:rsidR="009F00E5">
        <w:rPr>
          <w:rFonts w:asciiTheme="minorEastAsia" w:hAnsiTheme="minorEastAsia" w:hint="eastAsia"/>
          <w:sz w:val="24"/>
          <w:szCs w:val="24"/>
        </w:rPr>
        <w:t>コインロッカーに</w:t>
      </w:r>
      <w:r w:rsidR="009F00E5">
        <w:rPr>
          <w:rFonts w:asciiTheme="minorEastAsia" w:hAnsiTheme="minorEastAsia"/>
          <w:sz w:val="24"/>
          <w:szCs w:val="24"/>
        </w:rPr>
        <w:t>から</w:t>
      </w:r>
      <w:r w:rsidR="009F00E5">
        <w:rPr>
          <w:rFonts w:asciiTheme="minorEastAsia" w:hAnsiTheme="minorEastAsia" w:hint="eastAsia"/>
          <w:sz w:val="24"/>
          <w:szCs w:val="24"/>
        </w:rPr>
        <w:t xml:space="preserve">荷物を出し、16時07分ひかり649号乗車→名古屋駅17時14分着　17時30分発　米原行き乗車→垂井駅18時11分着　</w:t>
      </w:r>
    </w:p>
    <w:p w:rsidR="00846C1D" w:rsidRPr="00846C1D" w:rsidRDefault="00846C1D" w:rsidP="00D43E5C">
      <w:pPr>
        <w:rPr>
          <w:rFonts w:asciiTheme="minorEastAsia" w:hAnsiTheme="minorEastAsia"/>
          <w:b/>
          <w:color w:val="0070C0"/>
          <w:sz w:val="26"/>
          <w:szCs w:val="26"/>
        </w:rPr>
      </w:pPr>
      <w:r w:rsidRPr="00846C1D">
        <w:rPr>
          <w:rFonts w:asciiTheme="minorEastAsia" w:hAnsiTheme="minorEastAsia" w:hint="eastAsia"/>
          <w:noProof/>
          <w:sz w:val="26"/>
          <w:szCs w:val="26"/>
        </w:rPr>
        <w:drawing>
          <wp:anchor distT="0" distB="0" distL="114300" distR="114300" simplePos="0" relativeHeight="251661312" behindDoc="1" locked="0" layoutInCell="1" allowOverlap="1" wp14:anchorId="121D6D0E" wp14:editId="0DED6125">
            <wp:simplePos x="0" y="0"/>
            <wp:positionH relativeFrom="column">
              <wp:posOffset>9525</wp:posOffset>
            </wp:positionH>
            <wp:positionV relativeFrom="paragraph">
              <wp:posOffset>600075</wp:posOffset>
            </wp:positionV>
            <wp:extent cx="3154680" cy="2257425"/>
            <wp:effectExtent l="0" t="0" r="7620" b="9525"/>
            <wp:wrapTight wrapText="bothSides">
              <wp:wrapPolygon edited="0">
                <wp:start x="0" y="0"/>
                <wp:lineTo x="0" y="21509"/>
                <wp:lineTo x="21522" y="21509"/>
                <wp:lineTo x="21522" y="0"/>
                <wp:lineTo x="0" y="0"/>
              </wp:wrapPolygon>
            </wp:wrapTight>
            <wp:docPr id="3" name="図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154680" cy="2257425"/>
                    </a:xfrm>
                    <a:prstGeom prst="rect">
                      <a:avLst/>
                    </a:prstGeom>
                    <a:noFill/>
                    <a:ln>
                      <a:noFill/>
                    </a:ln>
                  </pic:spPr>
                </pic:pic>
              </a:graphicData>
            </a:graphic>
            <wp14:sizeRelH relativeFrom="page">
              <wp14:pctWidth>0</wp14:pctWidth>
            </wp14:sizeRelH>
            <wp14:sizeRelV relativeFrom="page">
              <wp14:pctHeight>0</wp14:pctHeight>
            </wp14:sizeRelV>
          </wp:anchor>
        </w:drawing>
      </w:r>
      <w:r w:rsidR="00D43E5C" w:rsidRPr="00846C1D">
        <w:rPr>
          <w:rFonts w:asciiTheme="minorEastAsia" w:hAnsiTheme="minorEastAsia" w:hint="eastAsia"/>
          <w:b/>
          <w:color w:val="0070C0"/>
          <w:sz w:val="26"/>
          <w:szCs w:val="26"/>
        </w:rPr>
        <w:t>１　車窓から富士山</w:t>
      </w:r>
      <w:r w:rsidRPr="00846C1D">
        <w:rPr>
          <w:rFonts w:asciiTheme="minorEastAsia" w:hAnsiTheme="minorEastAsia" w:hint="eastAsia"/>
          <w:b/>
          <w:color w:val="0070C0"/>
          <w:sz w:val="26"/>
          <w:szCs w:val="26"/>
        </w:rPr>
        <w:t>＜のぞみ76号の車窓から＞</w:t>
      </w:r>
    </w:p>
    <w:p w:rsidR="00846C1D" w:rsidRPr="00846C1D" w:rsidRDefault="00846C1D" w:rsidP="00846C1D">
      <w:pPr>
        <w:rPr>
          <w:rFonts w:asciiTheme="minorEastAsia" w:hAnsiTheme="minorEastAsia"/>
          <w:b/>
          <w:color w:val="0070C0"/>
          <w:sz w:val="26"/>
          <w:szCs w:val="26"/>
        </w:rPr>
      </w:pPr>
      <w:r w:rsidRPr="00846C1D">
        <w:rPr>
          <w:rFonts w:asciiTheme="minorEastAsia" w:hAnsiTheme="minorEastAsia" w:hint="eastAsia"/>
          <w:b/>
          <w:noProof/>
          <w:sz w:val="26"/>
          <w:szCs w:val="26"/>
        </w:rPr>
        <w:drawing>
          <wp:anchor distT="0" distB="0" distL="114300" distR="114300" simplePos="0" relativeHeight="251662336" behindDoc="1" locked="0" layoutInCell="1" allowOverlap="1">
            <wp:simplePos x="0" y="0"/>
            <wp:positionH relativeFrom="column">
              <wp:posOffset>3314700</wp:posOffset>
            </wp:positionH>
            <wp:positionV relativeFrom="paragraph">
              <wp:posOffset>401955</wp:posOffset>
            </wp:positionV>
            <wp:extent cx="3257550" cy="2228215"/>
            <wp:effectExtent l="0" t="0" r="0" b="635"/>
            <wp:wrapTight wrapText="bothSides">
              <wp:wrapPolygon edited="0">
                <wp:start x="0" y="0"/>
                <wp:lineTo x="0" y="21421"/>
                <wp:lineTo x="21474" y="21421"/>
                <wp:lineTo x="21474" y="0"/>
                <wp:lineTo x="0" y="0"/>
              </wp:wrapPolygon>
            </wp:wrapTight>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3257550" cy="2228215"/>
                    </a:xfrm>
                    <a:prstGeom prst="rect">
                      <a:avLst/>
                    </a:prstGeom>
                    <a:noFill/>
                    <a:ln>
                      <a:noFill/>
                    </a:ln>
                  </pic:spPr>
                </pic:pic>
              </a:graphicData>
            </a:graphic>
            <wp14:sizeRelH relativeFrom="page">
              <wp14:pctWidth>0</wp14:pctWidth>
            </wp14:sizeRelH>
            <wp14:sizeRelV relativeFrom="page">
              <wp14:pctHeight>0</wp14:pctHeight>
            </wp14:sizeRelV>
          </wp:anchor>
        </w:drawing>
      </w:r>
      <w:r w:rsidRPr="00846C1D">
        <w:rPr>
          <w:rFonts w:asciiTheme="minorEastAsia" w:hAnsiTheme="minorEastAsia" w:hint="eastAsia"/>
          <w:b/>
          <w:color w:val="0070C0"/>
          <w:sz w:val="26"/>
          <w:szCs w:val="26"/>
        </w:rPr>
        <w:t>２　東京駅丸の内中央口を出て東京駅撮影</w:t>
      </w:r>
    </w:p>
    <w:p w:rsidR="006D44E6" w:rsidRPr="00846C1D" w:rsidRDefault="00846C1D" w:rsidP="00236A94">
      <w:pPr>
        <w:rPr>
          <w:rFonts w:asciiTheme="minorEastAsia" w:hAnsiTheme="minorEastAsia"/>
          <w:b/>
          <w:sz w:val="28"/>
          <w:szCs w:val="28"/>
        </w:rPr>
      </w:pPr>
      <w:r>
        <w:rPr>
          <w:rFonts w:asciiTheme="minorEastAsia" w:hAnsiTheme="minorEastAsia"/>
          <w:noProof/>
          <w:sz w:val="24"/>
          <w:szCs w:val="24"/>
        </w:rPr>
        <w:lastRenderedPageBreak/>
        <w:drawing>
          <wp:anchor distT="0" distB="0" distL="114300" distR="114300" simplePos="0" relativeHeight="251663360" behindDoc="1" locked="0" layoutInCell="1" allowOverlap="1">
            <wp:simplePos x="0" y="0"/>
            <wp:positionH relativeFrom="column">
              <wp:posOffset>19050</wp:posOffset>
            </wp:positionH>
            <wp:positionV relativeFrom="paragraph">
              <wp:posOffset>85725</wp:posOffset>
            </wp:positionV>
            <wp:extent cx="3245485" cy="2392680"/>
            <wp:effectExtent l="0" t="0" r="0" b="7620"/>
            <wp:wrapTight wrapText="bothSides">
              <wp:wrapPolygon edited="0">
                <wp:start x="0" y="0"/>
                <wp:lineTo x="0" y="21497"/>
                <wp:lineTo x="21427" y="21497"/>
                <wp:lineTo x="21427" y="0"/>
                <wp:lineTo x="0" y="0"/>
              </wp:wrapPolygon>
            </wp:wrapTight>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3245485" cy="2392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53744">
        <w:rPr>
          <w:rFonts w:asciiTheme="minorEastAsia" w:hAnsiTheme="minorEastAsia" w:hint="eastAsia"/>
          <w:noProof/>
          <w:sz w:val="24"/>
          <w:szCs w:val="24"/>
        </w:rPr>
        <w:drawing>
          <wp:anchor distT="0" distB="0" distL="114300" distR="114300" simplePos="0" relativeHeight="251658240" behindDoc="1" locked="0" layoutInCell="1" allowOverlap="1">
            <wp:simplePos x="0" y="0"/>
            <wp:positionH relativeFrom="column">
              <wp:posOffset>66675</wp:posOffset>
            </wp:positionH>
            <wp:positionV relativeFrom="paragraph">
              <wp:posOffset>3038475</wp:posOffset>
            </wp:positionV>
            <wp:extent cx="3505200" cy="1541145"/>
            <wp:effectExtent l="0" t="0" r="0" b="1905"/>
            <wp:wrapTight wrapText="bothSides">
              <wp:wrapPolygon edited="0">
                <wp:start x="0" y="0"/>
                <wp:lineTo x="0" y="21360"/>
                <wp:lineTo x="21483" y="21360"/>
                <wp:lineTo x="21483" y="0"/>
                <wp:lineTo x="0" y="0"/>
              </wp:wrapPolygon>
            </wp:wrapTight>
            <wp:docPr id="1" name="図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505200" cy="1541145"/>
                    </a:xfrm>
                    <a:prstGeom prst="rect">
                      <a:avLst/>
                    </a:prstGeom>
                    <a:noFill/>
                    <a:ln>
                      <a:noFill/>
                    </a:ln>
                  </pic:spPr>
                </pic:pic>
              </a:graphicData>
            </a:graphic>
            <wp14:sizeRelH relativeFrom="page">
              <wp14:pctWidth>0</wp14:pctWidth>
            </wp14:sizeRelH>
            <wp14:sizeRelV relativeFrom="page">
              <wp14:pctHeight>0</wp14:pctHeight>
            </wp14:sizeRelV>
          </wp:anchor>
        </w:drawing>
      </w:r>
      <w:r w:rsidRPr="00986A08">
        <w:rPr>
          <w:rFonts w:asciiTheme="minorEastAsia" w:hAnsiTheme="minorEastAsia"/>
          <w:b/>
          <w:sz w:val="28"/>
          <w:szCs w:val="28"/>
        </w:rPr>
        <w:t xml:space="preserve"> </w:t>
      </w:r>
      <w:r w:rsidR="00986A08">
        <w:rPr>
          <w:rFonts w:asciiTheme="minorEastAsia" w:hAnsiTheme="minorEastAsia" w:hint="eastAsia"/>
          <w:b/>
          <w:color w:val="0070C0"/>
          <w:sz w:val="28"/>
          <w:szCs w:val="28"/>
        </w:rPr>
        <w:t>３</w:t>
      </w:r>
      <w:r w:rsidR="001C5D7C" w:rsidRPr="001C5D7C">
        <w:rPr>
          <w:rFonts w:asciiTheme="minorEastAsia" w:hAnsiTheme="minorEastAsia" w:hint="eastAsia"/>
          <w:b/>
          <w:color w:val="0070C0"/>
          <w:sz w:val="28"/>
          <w:szCs w:val="28"/>
        </w:rPr>
        <w:t xml:space="preserve">　皇居参観・</w:t>
      </w:r>
      <w:r w:rsidR="00347351">
        <w:rPr>
          <w:rFonts w:asciiTheme="minorEastAsia" w:hAnsiTheme="minorEastAsia" w:hint="eastAsia"/>
          <w:b/>
          <w:color w:val="0070C0"/>
          <w:sz w:val="28"/>
          <w:szCs w:val="28"/>
        </w:rPr>
        <w:t>東御苑・</w:t>
      </w:r>
      <w:r w:rsidR="001C5D7C" w:rsidRPr="001C5D7C">
        <w:rPr>
          <w:rFonts w:asciiTheme="minorEastAsia" w:hAnsiTheme="minorEastAsia" w:hint="eastAsia"/>
          <w:b/>
          <w:color w:val="0070C0"/>
          <w:sz w:val="28"/>
          <w:szCs w:val="28"/>
        </w:rPr>
        <w:t>江戸城跡</w:t>
      </w:r>
    </w:p>
    <w:p w:rsidR="00353744" w:rsidRDefault="00353744" w:rsidP="0082350D">
      <w:pPr>
        <w:ind w:firstLine="240"/>
        <w:rPr>
          <w:rFonts w:asciiTheme="minorEastAsia" w:hAnsiTheme="minorEastAsia"/>
          <w:sz w:val="24"/>
          <w:szCs w:val="24"/>
        </w:rPr>
      </w:pPr>
      <w:r>
        <w:rPr>
          <w:rFonts w:asciiTheme="minorEastAsia" w:hAnsiTheme="minorEastAsia"/>
          <w:sz w:val="24"/>
          <w:szCs w:val="24"/>
        </w:rPr>
        <w:t>当初は皇居内に入る予定はなく、二重橋と伏見櫓を撮影する目的に宮内庁の係りに5月28日に電話をしました。「6月中はすべて予約で埋まっていますが、5日だけは3名のキャンセルが今の所あります。」とのこと。早速ネットで予約を入れて、</w:t>
      </w:r>
      <w:r w:rsidRPr="00353744">
        <w:rPr>
          <w:rFonts w:asciiTheme="minorEastAsia" w:hAnsiTheme="minorEastAsia" w:hint="eastAsia"/>
          <w:sz w:val="24"/>
          <w:szCs w:val="24"/>
        </w:rPr>
        <w:t>参観許可通知</w:t>
      </w:r>
      <w:r>
        <w:rPr>
          <w:rFonts w:asciiTheme="minorEastAsia" w:hAnsiTheme="minorEastAsia" w:hint="eastAsia"/>
          <w:sz w:val="24"/>
          <w:szCs w:val="24"/>
        </w:rPr>
        <w:t>を手に入れる。毎日200名の予約者と当日、12時頃から順番に300枚の整理券を配布している。</w:t>
      </w:r>
      <w:r w:rsidR="0082350D">
        <w:rPr>
          <w:rFonts w:asciiTheme="minorEastAsia" w:hAnsiTheme="minorEastAsia" w:hint="eastAsia"/>
          <w:sz w:val="24"/>
          <w:szCs w:val="24"/>
        </w:rPr>
        <w:t>当日参観者は計500名（日本人</w:t>
      </w:r>
      <w:r w:rsidR="0082350D" w:rsidRPr="0082350D">
        <w:rPr>
          <w:rFonts w:asciiTheme="minorEastAsia" w:hAnsiTheme="minorEastAsia" w:hint="eastAsia"/>
          <w:sz w:val="24"/>
          <w:szCs w:val="24"/>
        </w:rPr>
        <w:t>・</w:t>
      </w:r>
      <w:r w:rsidR="0082350D">
        <w:rPr>
          <w:rFonts w:asciiTheme="minorEastAsia" w:hAnsiTheme="minorEastAsia" w:hint="eastAsia"/>
          <w:sz w:val="24"/>
          <w:szCs w:val="24"/>
        </w:rPr>
        <w:t>英語圏・中国系・韓国系）がいた。外国人</w:t>
      </w:r>
      <w:r w:rsidR="00986A08">
        <w:rPr>
          <w:rFonts w:asciiTheme="minorEastAsia" w:hAnsiTheme="minorEastAsia" w:hint="eastAsia"/>
          <w:sz w:val="24"/>
          <w:szCs w:val="24"/>
        </w:rPr>
        <w:t>に</w:t>
      </w:r>
      <w:r w:rsidR="0082350D">
        <w:rPr>
          <w:rFonts w:asciiTheme="minorEastAsia" w:hAnsiTheme="minorEastAsia" w:hint="eastAsia"/>
          <w:sz w:val="24"/>
          <w:szCs w:val="24"/>
        </w:rPr>
        <w:t>人気があることに驚き。本当にラッキー</w:t>
      </w:r>
      <w:r w:rsidR="00986A08">
        <w:rPr>
          <w:rFonts w:asciiTheme="minorEastAsia" w:hAnsiTheme="minorEastAsia" w:hint="eastAsia"/>
          <w:sz w:val="24"/>
          <w:szCs w:val="24"/>
        </w:rPr>
        <w:t>そのもの</w:t>
      </w:r>
      <w:r w:rsidR="00054CE2">
        <w:rPr>
          <w:rFonts w:asciiTheme="minorEastAsia" w:hAnsiTheme="minorEastAsia" w:hint="eastAsia"/>
          <w:sz w:val="24"/>
          <w:szCs w:val="24"/>
        </w:rPr>
        <w:t>でした。下記は頂いたパンプレットから</w:t>
      </w:r>
      <w:r w:rsidR="0082350D">
        <w:rPr>
          <w:rFonts w:asciiTheme="minorEastAsia" w:hAnsiTheme="minorEastAsia" w:hint="eastAsia"/>
          <w:sz w:val="24"/>
          <w:szCs w:val="24"/>
        </w:rPr>
        <w:t>の案内図</w:t>
      </w:r>
    </w:p>
    <w:p w:rsidR="00846C1D" w:rsidRPr="00FF5DD3" w:rsidRDefault="00986A08" w:rsidP="00236A94">
      <w:pPr>
        <w:rPr>
          <w:rFonts w:asciiTheme="minorEastAsia" w:hAnsiTheme="minorEastAsia"/>
          <w:b/>
          <w:sz w:val="24"/>
          <w:szCs w:val="24"/>
          <w:highlight w:val="yellow"/>
        </w:rPr>
      </w:pPr>
      <w:r w:rsidRPr="00054CE2">
        <w:rPr>
          <w:rFonts w:asciiTheme="minorEastAsia" w:hAnsiTheme="minorEastAsia" w:hint="eastAsia"/>
          <w:b/>
          <w:sz w:val="24"/>
          <w:szCs w:val="24"/>
          <w:highlight w:val="yellow"/>
        </w:rPr>
        <w:t>桔梗門→富士見櫓→宮内庁</w:t>
      </w:r>
      <w:r w:rsidR="00FF5DD3">
        <w:rPr>
          <w:rFonts w:asciiTheme="minorEastAsia" w:hAnsiTheme="minorEastAsia" w:hint="eastAsia"/>
          <w:b/>
          <w:sz w:val="24"/>
          <w:szCs w:val="24"/>
          <w:highlight w:val="yellow"/>
        </w:rPr>
        <w:t>庁舎→宮殿→正門鉄橋（二重橋）→伏見櫓→正門石橋（二重橋）→坂下門</w:t>
      </w:r>
      <w:r w:rsidR="00846C1D" w:rsidRPr="00054CE2">
        <w:rPr>
          <w:rFonts w:asciiTheme="minorEastAsia" w:hAnsiTheme="minorEastAsia" w:hint="eastAsia"/>
          <w:b/>
          <w:sz w:val="24"/>
          <w:szCs w:val="24"/>
          <w:highlight w:val="yellow"/>
        </w:rPr>
        <w:t>と案内された。</w:t>
      </w:r>
    </w:p>
    <w:p w:rsidR="00525C1E" w:rsidRPr="00525C1E" w:rsidRDefault="00846C1D" w:rsidP="00236A94">
      <w:pPr>
        <w:rPr>
          <w:rFonts w:asciiTheme="minorEastAsia" w:hAnsiTheme="minorEastAsia"/>
          <w:b/>
          <w:color w:val="0070C0"/>
          <w:sz w:val="24"/>
          <w:szCs w:val="24"/>
        </w:rPr>
      </w:pPr>
      <w:r>
        <w:rPr>
          <w:rFonts w:asciiTheme="minorEastAsia" w:hAnsiTheme="minorEastAsia" w:hint="eastAsia"/>
          <w:noProof/>
          <w:sz w:val="24"/>
          <w:szCs w:val="24"/>
        </w:rPr>
        <w:drawing>
          <wp:anchor distT="0" distB="0" distL="114300" distR="114300" simplePos="0" relativeHeight="251659264" behindDoc="1" locked="0" layoutInCell="1" allowOverlap="1">
            <wp:simplePos x="0" y="0"/>
            <wp:positionH relativeFrom="column">
              <wp:posOffset>16510</wp:posOffset>
            </wp:positionH>
            <wp:positionV relativeFrom="paragraph">
              <wp:posOffset>0</wp:posOffset>
            </wp:positionV>
            <wp:extent cx="6648450" cy="5267325"/>
            <wp:effectExtent l="0" t="0" r="0" b="9525"/>
            <wp:wrapTight wrapText="bothSides">
              <wp:wrapPolygon edited="0">
                <wp:start x="0" y="0"/>
                <wp:lineTo x="0" y="21561"/>
                <wp:lineTo x="21538" y="21561"/>
                <wp:lineTo x="21538" y="0"/>
                <wp:lineTo x="0" y="0"/>
              </wp:wrapPolygon>
            </wp:wrapTight>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6648450" cy="5267325"/>
                    </a:xfrm>
                    <a:prstGeom prst="rect">
                      <a:avLst/>
                    </a:prstGeom>
                    <a:noFill/>
                    <a:ln>
                      <a:noFill/>
                    </a:ln>
                  </pic:spPr>
                </pic:pic>
              </a:graphicData>
            </a:graphic>
            <wp14:sizeRelH relativeFrom="page">
              <wp14:pctWidth>0</wp14:pctWidth>
            </wp14:sizeRelH>
            <wp14:sizeRelV relativeFrom="page">
              <wp14:pctHeight>0</wp14:pctHeight>
            </wp14:sizeRelV>
          </wp:anchor>
        </w:drawing>
      </w:r>
      <w:r w:rsidR="00525C1E" w:rsidRPr="00525C1E">
        <w:rPr>
          <w:rFonts w:asciiTheme="minorEastAsia" w:hAnsiTheme="minorEastAsia" w:hint="eastAsia"/>
          <w:b/>
          <w:color w:val="0070C0"/>
          <w:sz w:val="24"/>
          <w:szCs w:val="24"/>
        </w:rPr>
        <w:t>①　江戸城跡</w:t>
      </w:r>
    </w:p>
    <w:p w:rsidR="00525C1E" w:rsidRDefault="00525C1E" w:rsidP="00236A94">
      <w:pPr>
        <w:rPr>
          <w:rFonts w:asciiTheme="minorEastAsia" w:hAnsiTheme="minorEastAsia"/>
          <w:sz w:val="24"/>
          <w:szCs w:val="24"/>
        </w:rPr>
      </w:pPr>
      <w:r>
        <w:rPr>
          <w:rFonts w:asciiTheme="minorEastAsia" w:hAnsiTheme="minorEastAsia"/>
          <w:sz w:val="24"/>
          <w:szCs w:val="24"/>
        </w:rPr>
        <w:t xml:space="preserve">　皇居は、江戸時代に徳川歴代将軍が居城としていた所である。明治維新の後、明治天皇は、千数十年にわたって</w:t>
      </w:r>
      <w:r w:rsidR="00F33168">
        <w:rPr>
          <w:rFonts w:asciiTheme="minorEastAsia" w:hAnsiTheme="minorEastAsia"/>
          <w:sz w:val="24"/>
          <w:szCs w:val="24"/>
        </w:rPr>
        <w:t>天皇がお住まいになっていた京都からお移りになった。以来、ここに天皇がお住ま</w:t>
      </w:r>
      <w:r w:rsidR="00F33168">
        <w:rPr>
          <w:rFonts w:asciiTheme="minorEastAsia" w:hAnsiTheme="minorEastAsia" w:hint="eastAsia"/>
          <w:noProof/>
          <w:sz w:val="24"/>
          <w:szCs w:val="24"/>
        </w:rPr>
        <w:lastRenderedPageBreak/>
        <w:drawing>
          <wp:anchor distT="0" distB="0" distL="114300" distR="114300" simplePos="0" relativeHeight="251665408" behindDoc="1" locked="0" layoutInCell="1" allowOverlap="1">
            <wp:simplePos x="0" y="0"/>
            <wp:positionH relativeFrom="column">
              <wp:posOffset>85090</wp:posOffset>
            </wp:positionH>
            <wp:positionV relativeFrom="paragraph">
              <wp:posOffset>38100</wp:posOffset>
            </wp:positionV>
            <wp:extent cx="3423285" cy="2764790"/>
            <wp:effectExtent l="0" t="0" r="5715" b="0"/>
            <wp:wrapTight wrapText="bothSides">
              <wp:wrapPolygon edited="0">
                <wp:start x="0" y="0"/>
                <wp:lineTo x="0" y="21431"/>
                <wp:lineTo x="21516" y="21431"/>
                <wp:lineTo x="21516" y="0"/>
                <wp:lineTo x="0" y="0"/>
              </wp:wrapPolygon>
            </wp:wrapTight>
            <wp:docPr id="7" name="図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3423285" cy="276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F33168">
        <w:rPr>
          <w:rFonts w:asciiTheme="minorEastAsia" w:hAnsiTheme="minorEastAsia"/>
          <w:sz w:val="24"/>
          <w:szCs w:val="24"/>
        </w:rPr>
        <w:t>いになり、宮殿では諸行事が行われてきた。昭和20年に焼失した明治宮殿に代わり、昭和43年に現在の宮殿が完成した。皇居の面積は約115万㎡で、濠で囲まれており、周囲には８つの門がある。</w:t>
      </w:r>
      <w:r w:rsidR="002D3B4C">
        <w:rPr>
          <w:rFonts w:asciiTheme="minorEastAsia" w:hAnsiTheme="minorEastAsia"/>
          <w:sz w:val="24"/>
          <w:szCs w:val="24"/>
        </w:rPr>
        <w:t>＜パンフレットから＞</w:t>
      </w:r>
    </w:p>
    <w:p w:rsidR="00525C1E" w:rsidRDefault="00525C1E" w:rsidP="00236A94">
      <w:pPr>
        <w:rPr>
          <w:rFonts w:asciiTheme="minorEastAsia" w:hAnsiTheme="minorEastAsia"/>
          <w:sz w:val="24"/>
          <w:szCs w:val="24"/>
        </w:rPr>
      </w:pPr>
    </w:p>
    <w:p w:rsidR="002D3B4C" w:rsidRDefault="002D3B4C" w:rsidP="00236A94">
      <w:pPr>
        <w:rPr>
          <w:rFonts w:asciiTheme="minorEastAsia" w:hAnsiTheme="minorEastAsia"/>
          <w:sz w:val="24"/>
          <w:szCs w:val="24"/>
        </w:rPr>
      </w:pPr>
    </w:p>
    <w:p w:rsidR="002D3B4C" w:rsidRDefault="002D3B4C" w:rsidP="00236A94">
      <w:pPr>
        <w:rPr>
          <w:rFonts w:asciiTheme="minorEastAsia" w:hAnsiTheme="minorEastAsia"/>
          <w:sz w:val="24"/>
          <w:szCs w:val="24"/>
        </w:rPr>
      </w:pPr>
    </w:p>
    <w:p w:rsidR="00965A2E" w:rsidRDefault="00965A2E" w:rsidP="00236A94">
      <w:pPr>
        <w:rPr>
          <w:rFonts w:asciiTheme="minorEastAsia" w:hAnsiTheme="minorEastAsia"/>
          <w:sz w:val="24"/>
          <w:szCs w:val="24"/>
        </w:rPr>
      </w:pPr>
    </w:p>
    <w:p w:rsidR="00965A2E" w:rsidRDefault="00965A2E" w:rsidP="00236A94">
      <w:pPr>
        <w:rPr>
          <w:rFonts w:asciiTheme="minorEastAsia" w:hAnsiTheme="minorEastAsia"/>
          <w:sz w:val="24"/>
          <w:szCs w:val="24"/>
        </w:rPr>
      </w:pPr>
    </w:p>
    <w:p w:rsidR="00965A2E" w:rsidRDefault="00965A2E" w:rsidP="00236A94">
      <w:pPr>
        <w:rPr>
          <w:rFonts w:asciiTheme="minorEastAsia" w:hAnsiTheme="minorEastAsia"/>
          <w:sz w:val="24"/>
          <w:szCs w:val="24"/>
        </w:rPr>
      </w:pPr>
    </w:p>
    <w:p w:rsidR="00965A2E" w:rsidRDefault="00965A2E" w:rsidP="00236A94">
      <w:pPr>
        <w:rPr>
          <w:rFonts w:asciiTheme="minorEastAsia" w:hAnsiTheme="minorEastAsia"/>
          <w:sz w:val="24"/>
          <w:szCs w:val="24"/>
        </w:rPr>
      </w:pPr>
    </w:p>
    <w:p w:rsidR="00986A08" w:rsidRDefault="00965A2E" w:rsidP="00236A94">
      <w:pPr>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664384" behindDoc="1" locked="0" layoutInCell="1" allowOverlap="1">
            <wp:simplePos x="0" y="0"/>
            <wp:positionH relativeFrom="column">
              <wp:posOffset>-20955</wp:posOffset>
            </wp:positionH>
            <wp:positionV relativeFrom="paragraph">
              <wp:posOffset>161925</wp:posOffset>
            </wp:positionV>
            <wp:extent cx="3533775" cy="2693035"/>
            <wp:effectExtent l="0" t="0" r="9525" b="0"/>
            <wp:wrapTight wrapText="bothSides">
              <wp:wrapPolygon edited="0">
                <wp:start x="0" y="0"/>
                <wp:lineTo x="0" y="21391"/>
                <wp:lineTo x="21542" y="21391"/>
                <wp:lineTo x="21542" y="0"/>
                <wp:lineTo x="0" y="0"/>
              </wp:wrapPolygon>
            </wp:wrapTight>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3533775" cy="2693035"/>
                    </a:xfrm>
                    <a:prstGeom prst="rect">
                      <a:avLst/>
                    </a:prstGeom>
                    <a:noFill/>
                    <a:ln>
                      <a:noFill/>
                    </a:ln>
                  </pic:spPr>
                </pic:pic>
              </a:graphicData>
            </a:graphic>
            <wp14:sizeRelH relativeFrom="page">
              <wp14:pctWidth>0</wp14:pctWidth>
            </wp14:sizeRelH>
            <wp14:sizeRelV relativeFrom="page">
              <wp14:pctHeight>0</wp14:pctHeight>
            </wp14:sizeRelV>
          </wp:anchor>
        </w:drawing>
      </w:r>
      <w:r w:rsidR="002D3B4C">
        <w:rPr>
          <w:rFonts w:asciiTheme="minorEastAsia" w:hAnsiTheme="minorEastAsia" w:hint="eastAsia"/>
          <w:b/>
          <w:color w:val="0070C0"/>
          <w:sz w:val="24"/>
          <w:szCs w:val="24"/>
        </w:rPr>
        <w:t>②</w:t>
      </w:r>
      <w:r w:rsidR="0082350D" w:rsidRPr="004C2DAB">
        <w:rPr>
          <w:rFonts w:asciiTheme="minorEastAsia" w:hAnsiTheme="minorEastAsia" w:hint="eastAsia"/>
          <w:b/>
          <w:color w:val="0070C0"/>
          <w:sz w:val="24"/>
          <w:szCs w:val="24"/>
        </w:rPr>
        <w:t xml:space="preserve">　</w:t>
      </w:r>
      <w:r w:rsidR="0082350D" w:rsidRPr="004C2DAB">
        <w:rPr>
          <w:rFonts w:asciiTheme="minorEastAsia" w:hAnsiTheme="minorEastAsia"/>
          <w:b/>
          <w:color w:val="0070C0"/>
          <w:sz w:val="24"/>
          <w:szCs w:val="24"/>
        </w:rPr>
        <w:t>桔梗門</w:t>
      </w:r>
      <w:r w:rsidR="000E42FF">
        <w:rPr>
          <w:rFonts w:asciiTheme="minorEastAsia" w:hAnsiTheme="minorEastAsia"/>
          <w:b/>
          <w:color w:val="0070C0"/>
          <w:sz w:val="24"/>
          <w:szCs w:val="24"/>
        </w:rPr>
        <w:t>（内桜田門）</w:t>
      </w:r>
      <w:r w:rsidR="0033301F">
        <w:rPr>
          <w:rFonts w:asciiTheme="minorEastAsia" w:hAnsiTheme="minorEastAsia"/>
          <w:sz w:val="24"/>
          <w:szCs w:val="24"/>
        </w:rPr>
        <w:t>：</w:t>
      </w:r>
    </w:p>
    <w:p w:rsidR="001C5D7C" w:rsidRDefault="0033301F" w:rsidP="00236A94">
      <w:pPr>
        <w:rPr>
          <w:rFonts w:asciiTheme="minorEastAsia" w:hAnsiTheme="minorEastAsia"/>
          <w:sz w:val="24"/>
          <w:szCs w:val="24"/>
        </w:rPr>
      </w:pPr>
      <w:r w:rsidRPr="0033301F">
        <w:rPr>
          <w:rFonts w:asciiTheme="minorEastAsia" w:hAnsiTheme="minorEastAsia" w:hint="eastAsia"/>
          <w:sz w:val="24"/>
          <w:szCs w:val="24"/>
        </w:rPr>
        <w:t>この門は、江戸城本丸南口の通用門で、本丸へ向かう際には、大手門と並ぶ登城の門でした。門の警護は6～7万石の譜代大名があたっていました。内桜田門とは、外桜田門（現在の桜田門）に対しての呼称ですが、江戸時代から桔梗門という別称が用いられていました。門は1614年（慶長19年）に造られたもので、桔梗濠沿いの石垣は1620年（元和6年）に造築されています。現在も手前の高麗門と右手の渡櫓門からなる枡形門が残っています。</w:t>
      </w:r>
      <w:r w:rsidR="00D43E5C">
        <w:rPr>
          <w:rFonts w:asciiTheme="minorEastAsia" w:hAnsiTheme="minorEastAsia" w:hint="eastAsia"/>
          <w:sz w:val="24"/>
          <w:szCs w:val="24"/>
        </w:rPr>
        <w:t>＜</w:t>
      </w:r>
      <w:r w:rsidR="004C2DAB">
        <w:rPr>
          <w:rFonts w:asciiTheme="minorEastAsia" w:hAnsiTheme="minorEastAsia"/>
          <w:sz w:val="24"/>
          <w:szCs w:val="24"/>
        </w:rPr>
        <w:t>案内板から</w:t>
      </w:r>
      <w:r w:rsidR="00D43E5C">
        <w:rPr>
          <w:rFonts w:asciiTheme="minorEastAsia" w:hAnsiTheme="minorEastAsia"/>
          <w:sz w:val="24"/>
          <w:szCs w:val="24"/>
        </w:rPr>
        <w:t>＞</w:t>
      </w:r>
    </w:p>
    <w:p w:rsidR="004C2DAB" w:rsidRDefault="004C2DAB" w:rsidP="00236A94">
      <w:pPr>
        <w:rPr>
          <w:rFonts w:asciiTheme="minorEastAsia" w:hAnsiTheme="minorEastAsia"/>
          <w:sz w:val="24"/>
          <w:szCs w:val="24"/>
        </w:rPr>
      </w:pPr>
    </w:p>
    <w:p w:rsidR="004C2DAB" w:rsidRDefault="00965A2E" w:rsidP="004C2DAB">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66432" behindDoc="1" locked="0" layoutInCell="1" allowOverlap="1">
            <wp:simplePos x="0" y="0"/>
            <wp:positionH relativeFrom="column">
              <wp:posOffset>-28575</wp:posOffset>
            </wp:positionH>
            <wp:positionV relativeFrom="paragraph">
              <wp:posOffset>352425</wp:posOffset>
            </wp:positionV>
            <wp:extent cx="3343275" cy="3358515"/>
            <wp:effectExtent l="0" t="0" r="9525" b="0"/>
            <wp:wrapTight wrapText="bothSides">
              <wp:wrapPolygon edited="0">
                <wp:start x="0" y="0"/>
                <wp:lineTo x="0" y="21441"/>
                <wp:lineTo x="21538" y="21441"/>
                <wp:lineTo x="21538" y="0"/>
                <wp:lineTo x="0" y="0"/>
              </wp:wrapPolygon>
            </wp:wrapTight>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343275" cy="3358515"/>
                    </a:xfrm>
                    <a:prstGeom prst="rect">
                      <a:avLst/>
                    </a:prstGeom>
                    <a:noFill/>
                    <a:ln>
                      <a:noFill/>
                    </a:ln>
                  </pic:spPr>
                </pic:pic>
              </a:graphicData>
            </a:graphic>
            <wp14:sizeRelH relativeFrom="page">
              <wp14:pctWidth>0</wp14:pctWidth>
            </wp14:sizeRelH>
            <wp14:sizeRelV relativeFrom="page">
              <wp14:pctHeight>0</wp14:pctHeight>
            </wp14:sizeRelV>
          </wp:anchor>
        </w:drawing>
      </w:r>
      <w:r w:rsidR="002D3B4C">
        <w:rPr>
          <w:rFonts w:asciiTheme="minorEastAsia" w:hAnsiTheme="minorEastAsia" w:hint="eastAsia"/>
          <w:b/>
          <w:color w:val="0070C0"/>
          <w:sz w:val="28"/>
          <w:szCs w:val="28"/>
        </w:rPr>
        <w:t>③</w:t>
      </w:r>
      <w:r w:rsidR="004C2DAB" w:rsidRPr="004C2DAB">
        <w:rPr>
          <w:rFonts w:asciiTheme="minorEastAsia" w:hAnsiTheme="minorEastAsia" w:hint="eastAsia"/>
          <w:b/>
          <w:color w:val="0070C0"/>
          <w:sz w:val="28"/>
          <w:szCs w:val="28"/>
        </w:rPr>
        <w:t xml:space="preserve">　富士見櫓</w:t>
      </w:r>
    </w:p>
    <w:p w:rsidR="004C2DAB" w:rsidRPr="002D3B4C" w:rsidRDefault="004C2DAB" w:rsidP="00965A2E">
      <w:pPr>
        <w:ind w:firstLine="240"/>
        <w:rPr>
          <w:rFonts w:asciiTheme="minorEastAsia" w:hAnsiTheme="minorEastAsia"/>
          <w:b/>
          <w:color w:val="0070C0"/>
          <w:sz w:val="28"/>
          <w:szCs w:val="28"/>
        </w:rPr>
      </w:pPr>
      <w:r w:rsidRPr="004C2DAB">
        <w:rPr>
          <w:rFonts w:asciiTheme="minorEastAsia" w:hAnsiTheme="minorEastAsia"/>
          <w:sz w:val="24"/>
          <w:szCs w:val="24"/>
        </w:rPr>
        <w:t>江戸城の遺構としては</w:t>
      </w:r>
      <w:r>
        <w:rPr>
          <w:rFonts w:asciiTheme="minorEastAsia" w:hAnsiTheme="minorEastAsia"/>
          <w:sz w:val="24"/>
          <w:szCs w:val="24"/>
        </w:rPr>
        <w:t>最も古いものに属する三重櫓で、万治2年（1659年）の再建である。石垣の高さが約１５ｍ、櫓の高さは約１６ｍである。＜頂いた</w:t>
      </w:r>
      <w:r w:rsidR="009771AD">
        <w:rPr>
          <w:rFonts w:asciiTheme="minorEastAsia" w:hAnsiTheme="minorEastAsia"/>
          <w:sz w:val="24"/>
          <w:szCs w:val="24"/>
        </w:rPr>
        <w:t>パンフレットから＞</w:t>
      </w:r>
    </w:p>
    <w:p w:rsidR="004C2DAB" w:rsidRPr="004C2DAB" w:rsidRDefault="004C2DAB" w:rsidP="00965A2E">
      <w:pPr>
        <w:ind w:firstLine="240"/>
        <w:rPr>
          <w:rFonts w:asciiTheme="minorEastAsia" w:hAnsiTheme="minorEastAsia"/>
          <w:sz w:val="24"/>
          <w:szCs w:val="24"/>
        </w:rPr>
      </w:pPr>
      <w:r w:rsidRPr="004C2DAB">
        <w:rPr>
          <w:rFonts w:asciiTheme="minorEastAsia" w:hAnsiTheme="minorEastAsia" w:hint="eastAsia"/>
          <w:sz w:val="24"/>
          <w:szCs w:val="24"/>
        </w:rPr>
        <w:t>どこからみても同じような形に見えることから「八方正面の櫓」とも呼ばれています。明暦３年（1657）の大火で天守閣が焼失した後は、その代わりとされたと伝えられる重要な建物です。</w:t>
      </w:r>
    </w:p>
    <w:p w:rsidR="004C2DAB" w:rsidRPr="004C2DAB" w:rsidRDefault="004C2DAB" w:rsidP="004C2DAB">
      <w:pPr>
        <w:ind w:firstLine="240"/>
        <w:rPr>
          <w:rFonts w:asciiTheme="minorEastAsia" w:hAnsiTheme="minorEastAsia"/>
          <w:sz w:val="24"/>
          <w:szCs w:val="24"/>
        </w:rPr>
      </w:pPr>
      <w:r w:rsidRPr="004C2DAB">
        <w:rPr>
          <w:rFonts w:asciiTheme="minorEastAsia" w:hAnsiTheme="minorEastAsia" w:hint="eastAsia"/>
          <w:sz w:val="24"/>
          <w:szCs w:val="24"/>
        </w:rPr>
        <w:t>櫓の上からは富士山はもとより、秩父連山や筑波山、東京湾などを臨むことができました。</w:t>
      </w:r>
    </w:p>
    <w:p w:rsidR="004C2DAB" w:rsidRDefault="004C2DAB" w:rsidP="004C2DAB">
      <w:pPr>
        <w:rPr>
          <w:rFonts w:asciiTheme="minorEastAsia" w:hAnsiTheme="minorEastAsia"/>
          <w:b/>
          <w:color w:val="0070C0"/>
          <w:sz w:val="24"/>
          <w:szCs w:val="24"/>
        </w:rPr>
      </w:pPr>
      <w:r w:rsidRPr="004C2DAB">
        <w:rPr>
          <w:rFonts w:asciiTheme="minorEastAsia" w:hAnsiTheme="minorEastAsia" w:hint="eastAsia"/>
          <w:sz w:val="24"/>
          <w:szCs w:val="24"/>
        </w:rPr>
        <w:t>太田道灌の歌に「わが庵は松原つづき海近く富士の高嶺を軒端にぞ見る」と詠まれていますが、その歌を詠んだ場所がこのあたりではないかといわれています。</w:t>
      </w:r>
      <w:r>
        <w:rPr>
          <w:rFonts w:asciiTheme="minorEastAsia" w:hAnsiTheme="minorEastAsia" w:hint="eastAsia"/>
          <w:sz w:val="24"/>
          <w:szCs w:val="24"/>
        </w:rPr>
        <w:t>＜</w:t>
      </w:r>
      <w:r w:rsidR="00433CD8">
        <w:rPr>
          <w:rFonts w:asciiTheme="minorEastAsia" w:hAnsiTheme="minorEastAsia" w:hint="eastAsia"/>
          <w:sz w:val="24"/>
          <w:szCs w:val="24"/>
        </w:rPr>
        <w:t>千代田区観光協会のサイト</w:t>
      </w:r>
      <w:r w:rsidR="009771AD">
        <w:rPr>
          <w:rFonts w:asciiTheme="minorEastAsia" w:hAnsiTheme="minorEastAsia" w:hint="eastAsia"/>
          <w:sz w:val="24"/>
          <w:szCs w:val="24"/>
        </w:rPr>
        <w:t>から＞</w:t>
      </w:r>
      <w:r>
        <w:rPr>
          <w:rFonts w:asciiTheme="minorEastAsia" w:hAnsiTheme="minorEastAsia"/>
          <w:sz w:val="24"/>
          <w:szCs w:val="24"/>
        </w:rPr>
        <w:br/>
      </w:r>
      <w:r w:rsidR="002D3B4C" w:rsidRPr="002D3B4C">
        <w:rPr>
          <w:rFonts w:asciiTheme="minorEastAsia" w:hAnsiTheme="minorEastAsia" w:hint="eastAsia"/>
          <w:b/>
          <w:color w:val="0070C0"/>
          <w:sz w:val="24"/>
          <w:szCs w:val="24"/>
        </w:rPr>
        <w:lastRenderedPageBreak/>
        <w:t>④　宮内庁庁舎</w:t>
      </w:r>
    </w:p>
    <w:p w:rsidR="002D3B4C" w:rsidRDefault="00041616" w:rsidP="004C2DAB">
      <w:pPr>
        <w:rPr>
          <w:rFonts w:asciiTheme="minorEastAsia" w:hAnsiTheme="minorEastAsia"/>
          <w:noProof/>
          <w:color w:val="0070C0"/>
          <w:sz w:val="24"/>
          <w:szCs w:val="24"/>
        </w:rPr>
      </w:pPr>
      <w:r w:rsidRPr="00041616">
        <w:rPr>
          <w:rFonts w:asciiTheme="minorEastAsia" w:hAnsiTheme="minorEastAsia" w:hint="eastAsia"/>
          <w:noProof/>
          <w:sz w:val="28"/>
          <w:szCs w:val="28"/>
        </w:rPr>
        <w:drawing>
          <wp:anchor distT="0" distB="0" distL="114300" distR="114300" simplePos="0" relativeHeight="251667456" behindDoc="1" locked="0" layoutInCell="1" allowOverlap="1">
            <wp:simplePos x="0" y="0"/>
            <wp:positionH relativeFrom="column">
              <wp:posOffset>0</wp:posOffset>
            </wp:positionH>
            <wp:positionV relativeFrom="paragraph">
              <wp:posOffset>542925</wp:posOffset>
            </wp:positionV>
            <wp:extent cx="6648450" cy="2524125"/>
            <wp:effectExtent l="0" t="0" r="0" b="9525"/>
            <wp:wrapTight wrapText="bothSides">
              <wp:wrapPolygon edited="0">
                <wp:start x="0" y="0"/>
                <wp:lineTo x="0" y="21518"/>
                <wp:lineTo x="21538" y="21518"/>
                <wp:lineTo x="21538" y="0"/>
                <wp:lineTo x="0" y="0"/>
              </wp:wrapPolygon>
            </wp:wrapTight>
            <wp:docPr id="9" name="図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648450"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2D3B4C">
        <w:rPr>
          <w:rFonts w:asciiTheme="minorEastAsia" w:hAnsiTheme="minorEastAsia" w:hint="eastAsia"/>
          <w:b/>
          <w:color w:val="0070C0"/>
          <w:sz w:val="24"/>
          <w:szCs w:val="24"/>
        </w:rPr>
        <w:t xml:space="preserve">　</w:t>
      </w:r>
      <w:r w:rsidR="002D3B4C" w:rsidRPr="002D3B4C">
        <w:rPr>
          <w:rFonts w:asciiTheme="minorEastAsia" w:hAnsiTheme="minorEastAsia" w:hint="eastAsia"/>
          <w:sz w:val="24"/>
          <w:szCs w:val="24"/>
        </w:rPr>
        <w:t>昭和10年に建築された建物で、戦後、昭和27年10月から昭和44年3月までの間、三階を仮宮殿として使用していた。</w:t>
      </w:r>
    </w:p>
    <w:p w:rsidR="00041616" w:rsidRDefault="00041616" w:rsidP="004C2DAB">
      <w:pPr>
        <w:rPr>
          <w:rFonts w:asciiTheme="minorEastAsia" w:hAnsiTheme="minorEastAsia"/>
          <w:b/>
          <w:color w:val="0070C0"/>
          <w:sz w:val="28"/>
          <w:szCs w:val="28"/>
        </w:rPr>
      </w:pPr>
      <w:r w:rsidRPr="00041616">
        <w:rPr>
          <w:rFonts w:asciiTheme="minorEastAsia" w:hAnsiTheme="minorEastAsia" w:hint="eastAsia"/>
          <w:b/>
          <w:color w:val="0070C0"/>
          <w:sz w:val="28"/>
          <w:szCs w:val="28"/>
        </w:rPr>
        <w:t>⑤　宮殿</w:t>
      </w:r>
      <w:r w:rsidR="000E42FF">
        <w:rPr>
          <w:rFonts w:asciiTheme="minorEastAsia" w:hAnsiTheme="minorEastAsia" w:hint="eastAsia"/>
          <w:b/>
          <w:color w:val="0070C0"/>
          <w:sz w:val="28"/>
          <w:szCs w:val="28"/>
        </w:rPr>
        <w:t xml:space="preserve">　</w:t>
      </w:r>
    </w:p>
    <w:p w:rsidR="00041616" w:rsidRPr="00041616" w:rsidRDefault="00041616" w:rsidP="00041616">
      <w:pPr>
        <w:ind w:firstLine="240"/>
        <w:rPr>
          <w:rFonts w:asciiTheme="minorEastAsia" w:hAnsiTheme="minorEastAsia"/>
          <w:sz w:val="24"/>
          <w:szCs w:val="24"/>
        </w:rPr>
      </w:pPr>
      <w:r w:rsidRPr="00041616">
        <w:rPr>
          <w:rFonts w:asciiTheme="minorEastAsia" w:hAnsiTheme="minorEastAsia" w:hint="eastAsia"/>
          <w:sz w:val="24"/>
          <w:szCs w:val="24"/>
        </w:rPr>
        <w:t>毎年1月2日の新年一般参賀と2月23日の天皇誕生日の一般参賀でおなじみの中門から望む長和殿です。長和殿は、手前（南）から</w:t>
      </w:r>
      <w:r w:rsidRPr="000E42FF">
        <w:rPr>
          <w:rFonts w:asciiTheme="minorEastAsia" w:hAnsiTheme="minorEastAsia" w:hint="eastAsia"/>
          <w:b/>
          <w:sz w:val="24"/>
          <w:szCs w:val="24"/>
        </w:rPr>
        <w:t>南車寄</w:t>
      </w:r>
      <w:r w:rsidR="000E42FF" w:rsidRPr="000E42FF">
        <w:rPr>
          <w:rFonts w:asciiTheme="minorEastAsia" w:hAnsiTheme="minorEastAsia" w:hint="eastAsia"/>
          <w:b/>
          <w:sz w:val="24"/>
          <w:szCs w:val="24"/>
        </w:rPr>
        <w:t>＜</w:t>
      </w:r>
      <w:r w:rsidR="000E42FF" w:rsidRPr="000E42FF">
        <w:rPr>
          <w:rFonts w:asciiTheme="minorEastAsia" w:hAnsiTheme="minorEastAsia"/>
          <w:b/>
          <w:color w:val="0070C0"/>
          <w:sz w:val="24"/>
          <w:szCs w:val="24"/>
        </w:rPr>
        <w:t>写真</w:t>
      </w:r>
      <w:r w:rsidR="000E42FF" w:rsidRPr="000E42FF">
        <w:rPr>
          <w:rFonts w:asciiTheme="minorEastAsia" w:hAnsiTheme="minorEastAsia"/>
          <w:b/>
          <w:sz w:val="24"/>
          <w:szCs w:val="24"/>
        </w:rPr>
        <w:t>＞</w:t>
      </w:r>
      <w:r w:rsidRPr="00041616">
        <w:rPr>
          <w:rFonts w:asciiTheme="minorEastAsia" w:hAnsiTheme="minorEastAsia" w:hint="eastAsia"/>
          <w:sz w:val="24"/>
          <w:szCs w:val="24"/>
        </w:rPr>
        <w:t>、南溜、波の間、松風の間、春秋の間、石橋の間、北の間、北溜、北車寄といったように南北に連なる約163メートルにおよぶ建物です。</w:t>
      </w:r>
    </w:p>
    <w:p w:rsidR="00041616" w:rsidRPr="00364417" w:rsidRDefault="00652992" w:rsidP="00364417">
      <w:pPr>
        <w:ind w:firstLine="240"/>
        <w:rPr>
          <w:rFonts w:asciiTheme="minorEastAsia" w:hAnsiTheme="minorEastAsia"/>
          <w:sz w:val="24"/>
          <w:szCs w:val="24"/>
        </w:rPr>
      </w:pPr>
      <w:r>
        <w:rPr>
          <w:rFonts w:asciiTheme="minorEastAsia" w:hAnsiTheme="minorEastAsia"/>
          <w:b/>
          <w:noProof/>
          <w:color w:val="0070C0"/>
          <w:sz w:val="24"/>
          <w:szCs w:val="24"/>
        </w:rPr>
        <w:drawing>
          <wp:anchor distT="0" distB="0" distL="114300" distR="114300" simplePos="0" relativeHeight="251670528" behindDoc="1" locked="0" layoutInCell="1" allowOverlap="1">
            <wp:simplePos x="0" y="0"/>
            <wp:positionH relativeFrom="column">
              <wp:posOffset>-47625</wp:posOffset>
            </wp:positionH>
            <wp:positionV relativeFrom="paragraph">
              <wp:posOffset>496570</wp:posOffset>
            </wp:positionV>
            <wp:extent cx="6638925" cy="2266950"/>
            <wp:effectExtent l="0" t="0" r="9525" b="0"/>
            <wp:wrapTight wrapText="bothSides">
              <wp:wrapPolygon edited="0">
                <wp:start x="0" y="0"/>
                <wp:lineTo x="0" y="21418"/>
                <wp:lineTo x="21569" y="21418"/>
                <wp:lineTo x="21569" y="0"/>
                <wp:lineTo x="0" y="0"/>
              </wp:wrapPolygon>
            </wp:wrapTight>
            <wp:docPr id="13" name="図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638925" cy="2266950"/>
                    </a:xfrm>
                    <a:prstGeom prst="rect">
                      <a:avLst/>
                    </a:prstGeom>
                    <a:noFill/>
                    <a:ln>
                      <a:noFill/>
                    </a:ln>
                  </pic:spPr>
                </pic:pic>
              </a:graphicData>
            </a:graphic>
            <wp14:sizeRelH relativeFrom="page">
              <wp14:pctWidth>0</wp14:pctWidth>
            </wp14:sizeRelH>
            <wp14:sizeRelV relativeFrom="page">
              <wp14:pctHeight>0</wp14:pctHeight>
            </wp14:sizeRelV>
          </wp:anchor>
        </w:drawing>
      </w:r>
      <w:r w:rsidR="00041616" w:rsidRPr="00041616">
        <w:rPr>
          <w:rFonts w:asciiTheme="minorEastAsia" w:hAnsiTheme="minorEastAsia" w:hint="eastAsia"/>
          <w:sz w:val="24"/>
          <w:szCs w:val="24"/>
        </w:rPr>
        <w:t>天皇陛下は、毎年、新年と天皇誕生日に際し長和殿中央部ベランダにおいて、皇后陛下・皇族方とご一緒に、一般国民からの祝意をお受けになり、お言葉をお述べになっています。</w:t>
      </w:r>
    </w:p>
    <w:p w:rsidR="00041616" w:rsidRPr="00364417" w:rsidRDefault="00652992" w:rsidP="004C2DAB">
      <w:pPr>
        <w:rPr>
          <w:rFonts w:asciiTheme="minorEastAsia" w:hAnsiTheme="minorEastAsia"/>
          <w:b/>
          <w:color w:val="0070C0"/>
          <w:sz w:val="24"/>
          <w:szCs w:val="24"/>
        </w:rPr>
      </w:pPr>
      <w:r>
        <w:rPr>
          <w:rFonts w:asciiTheme="minorEastAsia" w:hAnsiTheme="minorEastAsia"/>
          <w:b/>
          <w:noProof/>
          <w:color w:val="0070C0"/>
          <w:sz w:val="28"/>
          <w:szCs w:val="28"/>
        </w:rPr>
        <w:drawing>
          <wp:anchor distT="0" distB="0" distL="114300" distR="114300" simplePos="0" relativeHeight="251669504" behindDoc="1" locked="0" layoutInCell="1" allowOverlap="1">
            <wp:simplePos x="0" y="0"/>
            <wp:positionH relativeFrom="column">
              <wp:posOffset>57150</wp:posOffset>
            </wp:positionH>
            <wp:positionV relativeFrom="paragraph">
              <wp:posOffset>2451100</wp:posOffset>
            </wp:positionV>
            <wp:extent cx="3143885" cy="2286000"/>
            <wp:effectExtent l="0" t="0" r="0" b="0"/>
            <wp:wrapTight wrapText="bothSides">
              <wp:wrapPolygon edited="0">
                <wp:start x="0" y="0"/>
                <wp:lineTo x="0" y="21420"/>
                <wp:lineTo x="21465" y="21420"/>
                <wp:lineTo x="21465" y="0"/>
                <wp:lineTo x="0" y="0"/>
              </wp:wrapPolygon>
            </wp:wrapTight>
            <wp:docPr id="12" name="図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885" cy="228600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041616" w:rsidRPr="00364417" w:rsidRDefault="00364417" w:rsidP="00364417">
      <w:pPr>
        <w:ind w:firstLine="240"/>
        <w:rPr>
          <w:rFonts w:asciiTheme="minorEastAsia" w:hAnsiTheme="minorEastAsia"/>
          <w:color w:val="000000" w:themeColor="text1"/>
          <w:sz w:val="24"/>
          <w:szCs w:val="24"/>
        </w:rPr>
      </w:pPr>
      <w:r w:rsidRPr="00364417">
        <w:rPr>
          <w:rFonts w:asciiTheme="minorEastAsia" w:hAnsiTheme="minorEastAsia" w:hint="eastAsia"/>
          <w:b/>
          <w:color w:val="0070C0"/>
          <w:sz w:val="24"/>
          <w:szCs w:val="24"/>
        </w:rPr>
        <w:t>竹の間</w:t>
      </w:r>
      <w:r w:rsidRPr="00364417">
        <w:rPr>
          <w:rFonts w:asciiTheme="minorEastAsia" w:hAnsiTheme="minorEastAsia" w:hint="eastAsia"/>
          <w:color w:val="000000" w:themeColor="text1"/>
          <w:sz w:val="24"/>
          <w:szCs w:val="24"/>
        </w:rPr>
        <w:t>は、広さ182平方メートル（約55坪）の部屋で、すべて木曽檜が使われています。壁面は竹模様散らしの裂地張りです。扉の把手飾台座は、黒田辰秋作の螺鈿で、室内側には日本産蝶貝が、外側にはメキシコ貝（それぞれ直経52センチメートル）が使用されています。</w:t>
      </w:r>
    </w:p>
    <w:p w:rsidR="00364417" w:rsidRPr="00364417" w:rsidRDefault="00364417" w:rsidP="00364417">
      <w:pPr>
        <w:ind w:firstLine="240"/>
        <w:rPr>
          <w:rFonts w:asciiTheme="minorEastAsia" w:hAnsiTheme="minorEastAsia"/>
          <w:sz w:val="24"/>
          <w:szCs w:val="24"/>
        </w:rPr>
      </w:pPr>
      <w:r w:rsidRPr="00364417">
        <w:rPr>
          <w:rFonts w:asciiTheme="minorEastAsia" w:hAnsiTheme="minorEastAsia" w:hint="eastAsia"/>
          <w:b/>
          <w:color w:val="0070C0"/>
          <w:sz w:val="24"/>
          <w:szCs w:val="24"/>
        </w:rPr>
        <w:t>松の間</w:t>
      </w:r>
      <w:r w:rsidRPr="00364417">
        <w:rPr>
          <w:rFonts w:asciiTheme="minorEastAsia" w:hAnsiTheme="minorEastAsia" w:hint="eastAsia"/>
          <w:color w:val="0070C0"/>
          <w:sz w:val="24"/>
          <w:szCs w:val="24"/>
        </w:rPr>
        <w:t>は</w:t>
      </w:r>
      <w:r w:rsidRPr="00364417">
        <w:rPr>
          <w:rFonts w:asciiTheme="minorEastAsia" w:hAnsiTheme="minorEastAsia" w:hint="eastAsia"/>
          <w:sz w:val="24"/>
          <w:szCs w:val="24"/>
        </w:rPr>
        <w:t>、広さ370平方メートル（約112坪）で、床は宮殿内では唯一の板張りとなっており、幅約80センチメートル、厚さ4.5センチメート</w:t>
      </w:r>
      <w:r w:rsidRPr="00364417">
        <w:rPr>
          <w:rFonts w:asciiTheme="minorEastAsia" w:hAnsiTheme="minorEastAsia" w:hint="eastAsia"/>
          <w:sz w:val="24"/>
          <w:szCs w:val="24"/>
        </w:rPr>
        <w:lastRenderedPageBreak/>
        <w:t>ル、長さ約5.4メートルの欅材が87枚並べられています。壁面には、若松文様浮織の裂地張りが施してあります。</w:t>
      </w:r>
    </w:p>
    <w:p w:rsidR="00041616" w:rsidRPr="00364417" w:rsidRDefault="00364417" w:rsidP="00364417">
      <w:pPr>
        <w:ind w:firstLine="240"/>
        <w:rPr>
          <w:rFonts w:asciiTheme="minorEastAsia" w:hAnsiTheme="minorEastAsia"/>
          <w:sz w:val="24"/>
          <w:szCs w:val="24"/>
        </w:rPr>
      </w:pPr>
      <w:r w:rsidRPr="00364417">
        <w:rPr>
          <w:rFonts w:asciiTheme="minorEastAsia" w:hAnsiTheme="minorEastAsia" w:hint="eastAsia"/>
          <w:sz w:val="24"/>
          <w:szCs w:val="24"/>
        </w:rPr>
        <w:t>松の間は、宮殿内で最も格調高い部屋とされており、内閣総理大臣と最高裁判所長官の親任式、新任の外国の特命全権大使の信任状捧呈式、勲章・文化勲章の親授式などはこの部屋で行われています。これらの儀式の様子は、両側壁面に設けられた報道室から国民に伝えられています</w:t>
      </w:r>
    </w:p>
    <w:p w:rsidR="00364417" w:rsidRPr="00364417" w:rsidRDefault="00364417" w:rsidP="00364417">
      <w:pPr>
        <w:ind w:firstLine="240"/>
        <w:rPr>
          <w:rFonts w:asciiTheme="minorEastAsia" w:hAnsiTheme="minorEastAsia"/>
          <w:sz w:val="24"/>
          <w:szCs w:val="24"/>
        </w:rPr>
      </w:pPr>
      <w:r w:rsidRPr="00364417">
        <w:rPr>
          <w:rFonts w:asciiTheme="minorEastAsia" w:hAnsiTheme="minorEastAsia" w:hint="eastAsia"/>
          <w:b/>
          <w:color w:val="0070C0"/>
          <w:sz w:val="24"/>
          <w:szCs w:val="24"/>
        </w:rPr>
        <w:t>梅の間</w:t>
      </w:r>
      <w:r w:rsidRPr="00364417">
        <w:rPr>
          <w:rFonts w:asciiTheme="minorEastAsia" w:hAnsiTheme="minorEastAsia" w:hint="eastAsia"/>
          <w:sz w:val="24"/>
          <w:szCs w:val="24"/>
        </w:rPr>
        <w:t>は、広さ152平方メートル（約46坪）で、竹の間より多少小さめな部屋となっていますが、木曽檜や扉の把手飾台座に螺鈿が使用されているのは、竹の間と同じです。</w:t>
      </w:r>
    </w:p>
    <w:p w:rsidR="00041616" w:rsidRPr="00364417" w:rsidRDefault="00364417" w:rsidP="00364417">
      <w:pPr>
        <w:ind w:firstLine="240"/>
        <w:rPr>
          <w:rFonts w:asciiTheme="minorEastAsia" w:hAnsiTheme="minorEastAsia"/>
          <w:sz w:val="24"/>
          <w:szCs w:val="24"/>
        </w:rPr>
      </w:pPr>
      <w:r w:rsidRPr="00364417">
        <w:rPr>
          <w:rFonts w:asciiTheme="minorEastAsia" w:hAnsiTheme="minorEastAsia" w:hint="eastAsia"/>
          <w:sz w:val="24"/>
          <w:szCs w:val="24"/>
        </w:rPr>
        <w:t>正面の壁面には、中村岳陵作の「紅白梅」が掛けられ、黒田辰秋作の欅製漆塗りの大飾り棚には、富本憲吉作の「金銀彩飾壺」が飾られています。</w:t>
      </w:r>
    </w:p>
    <w:p w:rsidR="000E42FF" w:rsidRPr="000E42FF" w:rsidRDefault="000E42FF" w:rsidP="000E42FF">
      <w:pPr>
        <w:ind w:firstLine="240"/>
        <w:rPr>
          <w:rFonts w:asciiTheme="minorEastAsia" w:hAnsiTheme="minorEastAsia"/>
          <w:sz w:val="24"/>
          <w:szCs w:val="24"/>
        </w:rPr>
      </w:pPr>
      <w:r w:rsidRPr="000E42FF">
        <w:rPr>
          <w:rFonts w:asciiTheme="minorEastAsia" w:hAnsiTheme="minorEastAsia" w:hint="eastAsia"/>
          <w:b/>
          <w:color w:val="0070C0"/>
          <w:sz w:val="24"/>
          <w:szCs w:val="24"/>
        </w:rPr>
        <w:t>北溜</w:t>
      </w:r>
      <w:r w:rsidRPr="000E42FF">
        <w:rPr>
          <w:rFonts w:asciiTheme="minorEastAsia" w:hAnsiTheme="minorEastAsia" w:hint="eastAsia"/>
          <w:sz w:val="24"/>
          <w:szCs w:val="24"/>
        </w:rPr>
        <w:t>は、広さ375平方メートル（約113坪）で、山口県産松葉石（黒御影石）・熊本県産市房杉・宮崎県産日向松・沖縄県産勝連（大理石）などが使用されています。</w:t>
      </w:r>
    </w:p>
    <w:p w:rsidR="00041616" w:rsidRPr="000E42FF" w:rsidRDefault="000E42FF" w:rsidP="00965A2E">
      <w:pPr>
        <w:ind w:firstLine="240"/>
        <w:rPr>
          <w:rFonts w:asciiTheme="minorEastAsia" w:hAnsiTheme="minorEastAsia"/>
          <w:sz w:val="24"/>
          <w:szCs w:val="24"/>
        </w:rPr>
      </w:pPr>
      <w:r w:rsidRPr="000E42FF">
        <w:rPr>
          <w:rFonts w:asciiTheme="minorEastAsia" w:hAnsiTheme="minorEastAsia" w:hint="eastAsia"/>
          <w:sz w:val="24"/>
          <w:szCs w:val="24"/>
        </w:rPr>
        <w:t>ここには、天皇皇后両陛下に対して、内外の要人がご挨拶等をされるための記帳所が設けられています。記帳卓の正面の壁には、正倉院宝物「七宝十二稜鏡」（直径約18センチメートル）を模した直径60センチメートルの七宝焼きの壁飾が掲げられています。</w:t>
      </w:r>
      <w:r w:rsidR="001F77ED">
        <w:rPr>
          <w:rFonts w:asciiTheme="minorEastAsia" w:hAnsiTheme="minorEastAsia" w:hint="eastAsia"/>
          <w:sz w:val="24"/>
          <w:szCs w:val="24"/>
        </w:rPr>
        <w:t>＜</w:t>
      </w:r>
      <w:r w:rsidR="00965A2E">
        <w:rPr>
          <w:rFonts w:asciiTheme="minorEastAsia" w:hAnsiTheme="minorEastAsia" w:hint="eastAsia"/>
          <w:sz w:val="24"/>
          <w:szCs w:val="24"/>
        </w:rPr>
        <w:t>ガイドの案内と</w:t>
      </w:r>
      <w:r w:rsidR="001F77ED">
        <w:rPr>
          <w:rFonts w:asciiTheme="minorEastAsia" w:hAnsiTheme="minorEastAsia" w:hint="eastAsia"/>
          <w:sz w:val="24"/>
          <w:szCs w:val="24"/>
        </w:rPr>
        <w:t>千代田区観光協会の</w:t>
      </w:r>
      <w:r w:rsidR="00433CD8" w:rsidRPr="00433CD8">
        <w:rPr>
          <w:rFonts w:asciiTheme="minorEastAsia" w:hAnsiTheme="minorEastAsia" w:hint="eastAsia"/>
          <w:sz w:val="24"/>
          <w:szCs w:val="24"/>
        </w:rPr>
        <w:t>サイトから＞</w:t>
      </w:r>
    </w:p>
    <w:p w:rsidR="00041616" w:rsidRDefault="000E42FF" w:rsidP="004C2DAB">
      <w:pPr>
        <w:rPr>
          <w:rFonts w:asciiTheme="minorEastAsia" w:hAnsiTheme="minorEastAsia"/>
          <w:b/>
          <w:color w:val="0070C0"/>
          <w:sz w:val="28"/>
          <w:szCs w:val="28"/>
        </w:rPr>
      </w:pPr>
      <w:r>
        <w:rPr>
          <w:rFonts w:asciiTheme="minorEastAsia" w:hAnsiTheme="minorEastAsia" w:hint="eastAsia"/>
          <w:b/>
          <w:color w:val="0070C0"/>
          <w:sz w:val="28"/>
          <w:szCs w:val="28"/>
        </w:rPr>
        <w:t xml:space="preserve">⑥　</w:t>
      </w:r>
      <w:r w:rsidRPr="000E42FF">
        <w:rPr>
          <w:rFonts w:asciiTheme="minorEastAsia" w:hAnsiTheme="minorEastAsia" w:hint="eastAsia"/>
          <w:b/>
          <w:color w:val="0070C0"/>
          <w:sz w:val="28"/>
          <w:szCs w:val="28"/>
        </w:rPr>
        <w:t>正門鉄橋（二重橋）</w:t>
      </w:r>
      <w:r w:rsidR="00652992">
        <w:rPr>
          <w:rFonts w:asciiTheme="minorEastAsia" w:hAnsiTheme="minorEastAsia" w:hint="eastAsia"/>
          <w:b/>
          <w:color w:val="0070C0"/>
          <w:sz w:val="28"/>
          <w:szCs w:val="28"/>
        </w:rPr>
        <w:t>と</w:t>
      </w:r>
      <w:r w:rsidR="00652992" w:rsidRPr="00652992">
        <w:rPr>
          <w:rFonts w:asciiTheme="minorEastAsia" w:hAnsiTheme="minorEastAsia" w:hint="eastAsia"/>
          <w:b/>
          <w:color w:val="0070C0"/>
          <w:sz w:val="28"/>
          <w:szCs w:val="28"/>
        </w:rPr>
        <w:t>「正門石橋」</w:t>
      </w:r>
    </w:p>
    <w:p w:rsidR="00265CD8" w:rsidRPr="00265CD8" w:rsidRDefault="00265CD8" w:rsidP="00265CD8">
      <w:pPr>
        <w:ind w:firstLine="240"/>
        <w:rPr>
          <w:rFonts w:asciiTheme="minorEastAsia" w:hAnsiTheme="minorEastAsia"/>
          <w:sz w:val="24"/>
          <w:szCs w:val="24"/>
        </w:rPr>
      </w:pPr>
      <w:r>
        <w:rPr>
          <w:rFonts w:asciiTheme="minorEastAsia" w:hAnsiTheme="minorEastAsia"/>
          <w:b/>
          <w:noProof/>
          <w:color w:val="0070C0"/>
          <w:sz w:val="28"/>
          <w:szCs w:val="28"/>
        </w:rPr>
        <w:drawing>
          <wp:anchor distT="0" distB="0" distL="114300" distR="114300" simplePos="0" relativeHeight="251671552" behindDoc="1" locked="0" layoutInCell="1" allowOverlap="1">
            <wp:simplePos x="0" y="0"/>
            <wp:positionH relativeFrom="column">
              <wp:posOffset>95250</wp:posOffset>
            </wp:positionH>
            <wp:positionV relativeFrom="paragraph">
              <wp:posOffset>828675</wp:posOffset>
            </wp:positionV>
            <wp:extent cx="6638925" cy="2762250"/>
            <wp:effectExtent l="0" t="0" r="9525" b="0"/>
            <wp:wrapTight wrapText="bothSides">
              <wp:wrapPolygon edited="0">
                <wp:start x="0" y="0"/>
                <wp:lineTo x="0" y="21451"/>
                <wp:lineTo x="21569" y="21451"/>
                <wp:lineTo x="21569" y="0"/>
                <wp:lineTo x="0" y="0"/>
              </wp:wrapPolygon>
            </wp:wrapTight>
            <wp:docPr id="14" name="図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638925" cy="2762250"/>
                    </a:xfrm>
                    <a:prstGeom prst="rect">
                      <a:avLst/>
                    </a:prstGeom>
                    <a:noFill/>
                    <a:ln>
                      <a:noFill/>
                    </a:ln>
                  </pic:spPr>
                </pic:pic>
              </a:graphicData>
            </a:graphic>
            <wp14:sizeRelH relativeFrom="page">
              <wp14:pctWidth>0</wp14:pctWidth>
            </wp14:sizeRelH>
            <wp14:sizeRelV relativeFrom="page">
              <wp14:pctHeight>0</wp14:pctHeight>
            </wp14:sizeRelV>
          </wp:anchor>
        </w:drawing>
      </w:r>
      <w:r w:rsidR="00652992" w:rsidRPr="00652992">
        <w:rPr>
          <w:rFonts w:asciiTheme="minorEastAsia" w:hAnsiTheme="minorEastAsia" w:hint="eastAsia"/>
          <w:sz w:val="24"/>
          <w:szCs w:val="24"/>
        </w:rPr>
        <w:t>皇居正門前には2つの橋が架かっており、広場から見て奥側にある鉄橋が「正門鉄橋」、手前の石橋が</w:t>
      </w:r>
      <w:r w:rsidR="00652992" w:rsidRPr="00265CD8">
        <w:rPr>
          <w:rFonts w:asciiTheme="minorEastAsia" w:hAnsiTheme="minorEastAsia" w:hint="eastAsia"/>
          <w:b/>
          <w:color w:val="0070C0"/>
          <w:sz w:val="24"/>
          <w:szCs w:val="24"/>
        </w:rPr>
        <w:t>「正門石橋」</w:t>
      </w:r>
      <w:r w:rsidRPr="00265CD8">
        <w:rPr>
          <w:rFonts w:asciiTheme="minorEastAsia" w:hAnsiTheme="minorEastAsia" w:hint="eastAsia"/>
          <w:b/>
          <w:color w:val="0070C0"/>
          <w:sz w:val="24"/>
          <w:szCs w:val="24"/>
        </w:rPr>
        <w:t>（写真）</w:t>
      </w:r>
      <w:r w:rsidR="00652992" w:rsidRPr="00652992">
        <w:rPr>
          <w:rFonts w:asciiTheme="minorEastAsia" w:hAnsiTheme="minorEastAsia" w:hint="eastAsia"/>
          <w:sz w:val="24"/>
          <w:szCs w:val="24"/>
        </w:rPr>
        <w:t>。「二重橋」はこの二つの橋の総称であると勘違いされがちですが、正式には「二重橋」とは「正門鉄橋」のことを指しています</w:t>
      </w:r>
      <w:r w:rsidR="00652992">
        <w:rPr>
          <w:rFonts w:asciiTheme="minorEastAsia" w:hAnsiTheme="minorEastAsia" w:hint="eastAsia"/>
          <w:sz w:val="24"/>
          <w:szCs w:val="24"/>
        </w:rPr>
        <w:t>。</w:t>
      </w:r>
    </w:p>
    <w:p w:rsidR="00041616" w:rsidRPr="00291CCF" w:rsidRDefault="00291CCF" w:rsidP="00291CCF">
      <w:pPr>
        <w:ind w:firstLine="240"/>
        <w:rPr>
          <w:rFonts w:asciiTheme="minorEastAsia" w:hAnsiTheme="minorEastAsia"/>
          <w:sz w:val="24"/>
          <w:szCs w:val="24"/>
        </w:rPr>
      </w:pPr>
      <w:r>
        <w:rPr>
          <w:rFonts w:asciiTheme="minorEastAsia" w:hAnsiTheme="minorEastAsia" w:hint="eastAsia"/>
          <w:b/>
          <w:noProof/>
          <w:color w:val="0070C0"/>
          <w:sz w:val="24"/>
          <w:szCs w:val="24"/>
        </w:rPr>
        <w:drawing>
          <wp:anchor distT="0" distB="0" distL="114300" distR="114300" simplePos="0" relativeHeight="251672576" behindDoc="1" locked="0" layoutInCell="1" allowOverlap="1">
            <wp:simplePos x="0" y="0"/>
            <wp:positionH relativeFrom="column">
              <wp:posOffset>180975</wp:posOffset>
            </wp:positionH>
            <wp:positionV relativeFrom="paragraph">
              <wp:posOffset>2973705</wp:posOffset>
            </wp:positionV>
            <wp:extent cx="2162175" cy="2225040"/>
            <wp:effectExtent l="0" t="0" r="9525" b="3810"/>
            <wp:wrapTight wrapText="bothSides">
              <wp:wrapPolygon edited="0">
                <wp:start x="0" y="0"/>
                <wp:lineTo x="0" y="21452"/>
                <wp:lineTo x="21505" y="21452"/>
                <wp:lineTo x="21505" y="0"/>
                <wp:lineTo x="0" y="0"/>
              </wp:wrapPolygon>
            </wp:wrapTight>
            <wp:docPr id="16" name="図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162175" cy="2225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91CCF">
        <w:rPr>
          <w:rFonts w:asciiTheme="minorEastAsia" w:hAnsiTheme="minorEastAsia" w:hint="eastAsia"/>
          <w:b/>
          <w:color w:val="0070C0"/>
          <w:sz w:val="24"/>
          <w:szCs w:val="24"/>
        </w:rPr>
        <w:t>「正門石橋」</w:t>
      </w:r>
      <w:r w:rsidRPr="00291CCF">
        <w:rPr>
          <w:rFonts w:asciiTheme="minorEastAsia" w:hAnsiTheme="minorEastAsia" w:hint="eastAsia"/>
          <w:sz w:val="24"/>
          <w:szCs w:val="24"/>
        </w:rPr>
        <w:t>は、花岡岩が使用され、西洋建築が採用され設計されています。この二つの橋は新年の一般参賀や、外国賓客の皇居訪問等宮中の公式行事に利用されており、通常時は一般開放されていません｡ですが、祝日を除く火曜から土曜の、午前と午後各一回ずつ実施される、皇居一般参観に参加すれば「二重橋」以外にも皇居内の富士見櫓や宮殿の外観などを参観することができます。</w:t>
      </w:r>
      <w:r w:rsidR="001F77ED" w:rsidRPr="001F77ED">
        <w:rPr>
          <w:rFonts w:asciiTheme="minorEastAsia" w:hAnsiTheme="minorEastAsia" w:hint="eastAsia"/>
          <w:sz w:val="24"/>
          <w:szCs w:val="24"/>
        </w:rPr>
        <w:t>＜千代田区観光協会のサイトから＞</w:t>
      </w:r>
    </w:p>
    <w:p w:rsidR="00291CCF" w:rsidRPr="00291CCF" w:rsidRDefault="00291CCF" w:rsidP="00291CCF">
      <w:pPr>
        <w:rPr>
          <w:rFonts w:asciiTheme="minorEastAsia" w:hAnsiTheme="minorEastAsia"/>
          <w:sz w:val="24"/>
          <w:szCs w:val="24"/>
        </w:rPr>
      </w:pPr>
      <w:r w:rsidRPr="00291CCF">
        <w:rPr>
          <w:rFonts w:asciiTheme="minorEastAsia" w:hAnsiTheme="minorEastAsia" w:hint="eastAsia"/>
          <w:sz w:val="24"/>
          <w:szCs w:val="24"/>
        </w:rPr>
        <w:t>ガイドさんが、正門鉄橋（二重橋）からの説明でしたので</w:t>
      </w:r>
    </w:p>
    <w:p w:rsidR="00265CD8" w:rsidRPr="00291CCF" w:rsidRDefault="00291CCF" w:rsidP="00291CCF">
      <w:pPr>
        <w:rPr>
          <w:rFonts w:asciiTheme="minorEastAsia" w:hAnsiTheme="minorEastAsia"/>
          <w:sz w:val="24"/>
          <w:szCs w:val="24"/>
        </w:rPr>
      </w:pPr>
      <w:r>
        <w:rPr>
          <w:rFonts w:asciiTheme="minorEastAsia" w:hAnsiTheme="minorEastAsia" w:hint="eastAsia"/>
          <w:sz w:val="24"/>
          <w:szCs w:val="24"/>
        </w:rPr>
        <w:t>撮影不可能でした。</w:t>
      </w:r>
      <w:r w:rsidRPr="00291CCF">
        <w:rPr>
          <w:rFonts w:asciiTheme="minorEastAsia" w:hAnsiTheme="minorEastAsia" w:hint="eastAsia"/>
          <w:b/>
          <w:color w:val="0070C0"/>
          <w:sz w:val="24"/>
          <w:szCs w:val="24"/>
        </w:rPr>
        <w:t>写真は鉄橋にかかる照明灯</w:t>
      </w:r>
      <w:r w:rsidRPr="00291CCF">
        <w:rPr>
          <w:rFonts w:asciiTheme="minorEastAsia" w:hAnsiTheme="minorEastAsia" w:hint="eastAsia"/>
          <w:sz w:val="24"/>
          <w:szCs w:val="24"/>
        </w:rPr>
        <w:t>です</w:t>
      </w:r>
    </w:p>
    <w:p w:rsidR="00265CD8" w:rsidRDefault="00054CE2" w:rsidP="004C2DAB">
      <w:pPr>
        <w:rPr>
          <w:rFonts w:asciiTheme="minorEastAsia" w:hAnsiTheme="minorEastAsia"/>
          <w:b/>
          <w:color w:val="0070C0"/>
          <w:sz w:val="28"/>
          <w:szCs w:val="28"/>
        </w:rPr>
      </w:pPr>
      <w:r>
        <w:rPr>
          <w:rFonts w:asciiTheme="minorEastAsia" w:hAnsiTheme="minorEastAsia"/>
          <w:b/>
          <w:noProof/>
          <w:color w:val="0070C0"/>
          <w:sz w:val="28"/>
          <w:szCs w:val="28"/>
        </w:rPr>
        <w:lastRenderedPageBreak/>
        <w:drawing>
          <wp:anchor distT="0" distB="0" distL="114300" distR="114300" simplePos="0" relativeHeight="251673600" behindDoc="1" locked="0" layoutInCell="1" allowOverlap="1">
            <wp:simplePos x="0" y="0"/>
            <wp:positionH relativeFrom="column">
              <wp:posOffset>0</wp:posOffset>
            </wp:positionH>
            <wp:positionV relativeFrom="paragraph">
              <wp:posOffset>638175</wp:posOffset>
            </wp:positionV>
            <wp:extent cx="6638925" cy="3476625"/>
            <wp:effectExtent l="0" t="0" r="9525" b="9525"/>
            <wp:wrapTight wrapText="bothSides">
              <wp:wrapPolygon edited="0">
                <wp:start x="0" y="0"/>
                <wp:lineTo x="0" y="21541"/>
                <wp:lineTo x="21569" y="21541"/>
                <wp:lineTo x="21569" y="0"/>
                <wp:lineTo x="0" y="0"/>
              </wp:wrapPolygon>
            </wp:wrapTight>
            <wp:docPr id="17" name="図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638925" cy="3476625"/>
                    </a:xfrm>
                    <a:prstGeom prst="rect">
                      <a:avLst/>
                    </a:prstGeom>
                    <a:noFill/>
                    <a:ln>
                      <a:noFill/>
                    </a:ln>
                  </pic:spPr>
                </pic:pic>
              </a:graphicData>
            </a:graphic>
            <wp14:sizeRelH relativeFrom="page">
              <wp14:pctWidth>0</wp14:pctWidth>
            </wp14:sizeRelH>
            <wp14:sizeRelV relativeFrom="page">
              <wp14:pctHeight>0</wp14:pctHeight>
            </wp14:sizeRelV>
          </wp:anchor>
        </w:drawing>
      </w:r>
      <w:r w:rsidR="00433CD8">
        <w:rPr>
          <w:rFonts w:asciiTheme="minorEastAsia" w:hAnsiTheme="minorEastAsia" w:hint="eastAsia"/>
          <w:b/>
          <w:color w:val="0070C0"/>
          <w:sz w:val="28"/>
          <w:szCs w:val="28"/>
        </w:rPr>
        <w:t xml:space="preserve">⑦　</w:t>
      </w:r>
      <w:r w:rsidR="00433CD8" w:rsidRPr="00433CD8">
        <w:rPr>
          <w:rFonts w:asciiTheme="minorEastAsia" w:hAnsiTheme="minorEastAsia" w:hint="eastAsia"/>
          <w:b/>
          <w:color w:val="0070C0"/>
          <w:sz w:val="28"/>
          <w:szCs w:val="28"/>
        </w:rPr>
        <w:t>伏見櫓</w:t>
      </w:r>
      <w:r w:rsidR="00232DEB">
        <w:rPr>
          <w:rFonts w:asciiTheme="minorEastAsia" w:hAnsiTheme="minorEastAsia" w:hint="eastAsia"/>
          <w:b/>
          <w:color w:val="0070C0"/>
          <w:sz w:val="28"/>
          <w:szCs w:val="28"/>
        </w:rPr>
        <w:t>と多聞櫓</w:t>
      </w:r>
    </w:p>
    <w:p w:rsidR="00E866D9" w:rsidRDefault="00E866D9" w:rsidP="00E866D9">
      <w:pPr>
        <w:ind w:firstLine="240"/>
        <w:rPr>
          <w:rFonts w:asciiTheme="minorEastAsia" w:hAnsiTheme="minorEastAsia"/>
          <w:sz w:val="24"/>
          <w:szCs w:val="24"/>
        </w:rPr>
      </w:pPr>
      <w:r w:rsidRPr="00E866D9">
        <w:rPr>
          <w:rFonts w:asciiTheme="minorEastAsia" w:hAnsiTheme="minorEastAsia" w:hint="eastAsia"/>
          <w:sz w:val="24"/>
          <w:szCs w:val="24"/>
        </w:rPr>
        <w:t>伏見櫓の名称は、豊臣秀吉が京都伏見に築いた伏見城の一部を使用したという「伝」によるものです。江戸城には、当時19もの櫓が存在しましたが、現在では、桜田巽櫓と富士見櫓の3基を残すだけです。</w:t>
      </w:r>
    </w:p>
    <w:p w:rsidR="00054CE2" w:rsidRPr="00054CE2" w:rsidRDefault="00054CE2" w:rsidP="00E866D9">
      <w:pPr>
        <w:ind w:firstLine="240"/>
        <w:rPr>
          <w:rFonts w:asciiTheme="minorEastAsia" w:hAnsiTheme="minorEastAsia"/>
          <w:sz w:val="24"/>
          <w:szCs w:val="24"/>
        </w:rPr>
      </w:pPr>
      <w:r w:rsidRPr="00054CE2">
        <w:rPr>
          <w:rFonts w:asciiTheme="minorEastAsia" w:hAnsiTheme="minorEastAsia" w:hint="eastAsia"/>
          <w:sz w:val="24"/>
          <w:szCs w:val="24"/>
        </w:rPr>
        <w:t>皇居前広場から二重橋方向を見上げると、皇居の森の中にそびえる伏見櫓が目に飛び込んできます。西ノ丸の築城に当たり、豊臣秀吉が京都伏見に築城した伏見城の櫓を解体し、ここに移建したと伝えられており、「伏見櫓」の名称はそれに由来するといいます。伏見櫓は防御を兼ねて石垣の上に設けられた多聞櫓を伴っており、櫓に続く白壁の櫓が、なお一層の美観を呈しています。</w:t>
      </w:r>
    </w:p>
    <w:p w:rsidR="00E866D9" w:rsidRPr="00E866D9" w:rsidRDefault="00054CE2" w:rsidP="00E866D9">
      <w:pPr>
        <w:rPr>
          <w:rFonts w:asciiTheme="minorEastAsia" w:hAnsiTheme="minorEastAsia"/>
          <w:sz w:val="24"/>
          <w:szCs w:val="24"/>
        </w:rPr>
      </w:pPr>
      <w:r w:rsidRPr="00054CE2">
        <w:rPr>
          <w:rFonts w:asciiTheme="minorEastAsia" w:hAnsiTheme="minorEastAsia" w:hint="eastAsia"/>
          <w:sz w:val="24"/>
          <w:szCs w:val="24"/>
        </w:rPr>
        <w:t>皇居前広場一番の人気スポット、二重橋を望む景観の一部を構成する伏見櫓。手前に見える皇居正門石橋の西欧的な建築美と、日本の近世城郭美との融合は、皇居に訪れた際には是非ご覧頂きたい景観です。</w:t>
      </w:r>
      <w:r w:rsidR="00E866D9" w:rsidRPr="00E866D9">
        <w:rPr>
          <w:rFonts w:asciiTheme="minorEastAsia" w:hAnsiTheme="minorEastAsia" w:hint="eastAsia"/>
          <w:sz w:val="24"/>
          <w:szCs w:val="24"/>
        </w:rPr>
        <w:t>（一般社団法人国民協会のサイトから＞</w:t>
      </w:r>
    </w:p>
    <w:p w:rsidR="00265CD8" w:rsidRDefault="00054CE2" w:rsidP="00E866D9">
      <w:pPr>
        <w:ind w:firstLine="240"/>
        <w:rPr>
          <w:rFonts w:asciiTheme="minorEastAsia" w:hAnsiTheme="minorEastAsia"/>
          <w:b/>
          <w:color w:val="0070C0"/>
          <w:sz w:val="28"/>
          <w:szCs w:val="28"/>
        </w:rPr>
      </w:pPr>
      <w:r w:rsidRPr="00E866D9">
        <w:rPr>
          <w:rFonts w:asciiTheme="minorEastAsia" w:hAnsiTheme="minorEastAsia" w:hint="eastAsia"/>
          <w:b/>
          <w:sz w:val="24"/>
          <w:szCs w:val="24"/>
        </w:rPr>
        <w:t>＜残念ながら、このときは正門石橋に降りていないので、正門鉄橋と</w:t>
      </w:r>
      <w:r w:rsidR="00E866D9" w:rsidRPr="00E866D9">
        <w:rPr>
          <w:rFonts w:asciiTheme="minorEastAsia" w:hAnsiTheme="minorEastAsia" w:hint="eastAsia"/>
          <w:b/>
          <w:sz w:val="24"/>
          <w:szCs w:val="24"/>
        </w:rPr>
        <w:t>伏見櫓を同時には撮影できませんでした。＞</w:t>
      </w:r>
    </w:p>
    <w:p w:rsidR="00265CD8" w:rsidRDefault="00FF5DD3" w:rsidP="004C2DAB">
      <w:pPr>
        <w:rPr>
          <w:rFonts w:asciiTheme="minorEastAsia" w:hAnsiTheme="minorEastAsia"/>
          <w:b/>
          <w:color w:val="0070C0"/>
          <w:sz w:val="28"/>
          <w:szCs w:val="28"/>
        </w:rPr>
      </w:pPr>
      <w:r>
        <w:rPr>
          <w:rFonts w:asciiTheme="minorEastAsia" w:hAnsiTheme="minorEastAsia" w:hint="eastAsia"/>
          <w:b/>
          <w:color w:val="0070C0"/>
          <w:sz w:val="28"/>
          <w:szCs w:val="28"/>
        </w:rPr>
        <w:t>⑧　坂下門</w:t>
      </w:r>
    </w:p>
    <w:p w:rsidR="00FF5DD3" w:rsidRPr="00FF5DD3" w:rsidRDefault="00FF5DD3" w:rsidP="00FF5DD3">
      <w:pPr>
        <w:ind w:firstLine="281"/>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74624" behindDoc="1" locked="0" layoutInCell="1" allowOverlap="1">
            <wp:simplePos x="0" y="0"/>
            <wp:positionH relativeFrom="column">
              <wp:posOffset>142875</wp:posOffset>
            </wp:positionH>
            <wp:positionV relativeFrom="paragraph">
              <wp:posOffset>-233680</wp:posOffset>
            </wp:positionV>
            <wp:extent cx="4057650" cy="2511325"/>
            <wp:effectExtent l="0" t="0" r="0" b="3810"/>
            <wp:wrapTight wrapText="bothSides">
              <wp:wrapPolygon edited="0">
                <wp:start x="0" y="0"/>
                <wp:lineTo x="0" y="21469"/>
                <wp:lineTo x="21499" y="21469"/>
                <wp:lineTo x="21499" y="0"/>
                <wp:lineTo x="0" y="0"/>
              </wp:wrapPolygon>
            </wp:wrapTight>
            <wp:docPr id="11" name="図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057650" cy="25113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F5DD3">
        <w:rPr>
          <w:rFonts w:asciiTheme="minorEastAsia" w:hAnsiTheme="minorEastAsia" w:hint="eastAsia"/>
          <w:sz w:val="24"/>
          <w:szCs w:val="24"/>
        </w:rPr>
        <w:t>江戸時代には、門前の橋を渡り、枡形門を抜けて、左の坂を登ったところに西の丸御殿(現在は宮殿)がありました。西の丸の坂下にあったことから坂下門と言われています。</w:t>
      </w:r>
    </w:p>
    <w:p w:rsidR="00265CD8" w:rsidRDefault="00265CD8" w:rsidP="004C2DAB">
      <w:pPr>
        <w:rPr>
          <w:rFonts w:asciiTheme="minorEastAsia" w:hAnsiTheme="minorEastAsia"/>
          <w:b/>
          <w:color w:val="0070C0"/>
          <w:sz w:val="28"/>
          <w:szCs w:val="28"/>
        </w:rPr>
      </w:pPr>
    </w:p>
    <w:p w:rsidR="00265CD8" w:rsidRDefault="00265CD8" w:rsidP="004C2DAB">
      <w:pPr>
        <w:rPr>
          <w:rFonts w:asciiTheme="minorEastAsia" w:hAnsiTheme="minorEastAsia"/>
          <w:b/>
          <w:color w:val="0070C0"/>
          <w:sz w:val="28"/>
          <w:szCs w:val="28"/>
        </w:rPr>
      </w:pPr>
    </w:p>
    <w:p w:rsidR="00F532EC" w:rsidRDefault="00F532EC" w:rsidP="004C2DAB">
      <w:pPr>
        <w:rPr>
          <w:rFonts w:asciiTheme="minorEastAsia" w:hAnsiTheme="minorEastAsia"/>
          <w:b/>
          <w:color w:val="0070C0"/>
          <w:sz w:val="28"/>
          <w:szCs w:val="28"/>
        </w:rPr>
      </w:pPr>
      <w:r>
        <w:rPr>
          <w:rFonts w:asciiTheme="minorEastAsia" w:hAnsiTheme="minorEastAsia" w:hint="eastAsia"/>
          <w:b/>
          <w:noProof/>
          <w:color w:val="0070C0"/>
          <w:sz w:val="28"/>
          <w:szCs w:val="28"/>
        </w:rPr>
        <w:lastRenderedPageBreak/>
        <w:drawing>
          <wp:anchor distT="0" distB="0" distL="114300" distR="114300" simplePos="0" relativeHeight="251676672" behindDoc="1" locked="0" layoutInCell="1" allowOverlap="1">
            <wp:simplePos x="0" y="0"/>
            <wp:positionH relativeFrom="column">
              <wp:posOffset>2238375</wp:posOffset>
            </wp:positionH>
            <wp:positionV relativeFrom="paragraph">
              <wp:posOffset>428625</wp:posOffset>
            </wp:positionV>
            <wp:extent cx="2533650" cy="2505075"/>
            <wp:effectExtent l="0" t="0" r="0" b="9525"/>
            <wp:wrapTight wrapText="bothSides">
              <wp:wrapPolygon edited="0">
                <wp:start x="0" y="0"/>
                <wp:lineTo x="0" y="21518"/>
                <wp:lineTo x="21438" y="21518"/>
                <wp:lineTo x="21438" y="0"/>
                <wp:lineTo x="0" y="0"/>
              </wp:wrapPolygon>
            </wp:wrapTight>
            <wp:docPr id="18" name="図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53365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75648" behindDoc="1" locked="0" layoutInCell="1" allowOverlap="1">
            <wp:simplePos x="0" y="0"/>
            <wp:positionH relativeFrom="column">
              <wp:posOffset>19050</wp:posOffset>
            </wp:positionH>
            <wp:positionV relativeFrom="paragraph">
              <wp:posOffset>428625</wp:posOffset>
            </wp:positionV>
            <wp:extent cx="1943100" cy="2505075"/>
            <wp:effectExtent l="0" t="0" r="0" b="9525"/>
            <wp:wrapTight wrapText="bothSides">
              <wp:wrapPolygon edited="0">
                <wp:start x="0" y="0"/>
                <wp:lineTo x="0" y="21518"/>
                <wp:lineTo x="21388" y="21518"/>
                <wp:lineTo x="21388" y="0"/>
                <wp:lineTo x="0" y="0"/>
              </wp:wrapPolygon>
            </wp:wrapTight>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310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1E5FC9">
        <w:rPr>
          <w:rFonts w:asciiTheme="minorEastAsia" w:hAnsiTheme="minorEastAsia" w:hint="eastAsia"/>
          <w:b/>
          <w:color w:val="0070C0"/>
          <w:sz w:val="28"/>
          <w:szCs w:val="28"/>
        </w:rPr>
        <w:t xml:space="preserve">⑨　</w:t>
      </w:r>
      <w:r w:rsidR="00A8471E">
        <w:rPr>
          <w:rFonts w:asciiTheme="minorEastAsia" w:hAnsiTheme="minorEastAsia" w:hint="eastAsia"/>
          <w:b/>
          <w:color w:val="0070C0"/>
          <w:sz w:val="28"/>
          <w:szCs w:val="28"/>
        </w:rPr>
        <w:t>富士見</w:t>
      </w:r>
      <w:r w:rsidR="001E5FC9">
        <w:rPr>
          <w:rFonts w:asciiTheme="minorEastAsia" w:hAnsiTheme="minorEastAsia" w:hint="eastAsia"/>
          <w:b/>
          <w:color w:val="0070C0"/>
          <w:sz w:val="28"/>
          <w:szCs w:val="28"/>
        </w:rPr>
        <w:t>櫓の屋根にあった菊の御紋の瓦</w:t>
      </w:r>
    </w:p>
    <w:p w:rsidR="00133766" w:rsidRDefault="00922895" w:rsidP="004C2DAB">
      <w:pPr>
        <w:rPr>
          <w:rFonts w:asciiTheme="minorEastAsia" w:hAnsiTheme="minorEastAsia"/>
          <w:b/>
          <w:color w:val="0070C0"/>
          <w:sz w:val="28"/>
          <w:szCs w:val="28"/>
        </w:rPr>
      </w:pPr>
      <w:r>
        <w:rPr>
          <w:rFonts w:asciiTheme="minorEastAsia" w:hAnsiTheme="minorEastAsia" w:hint="eastAsia"/>
          <w:b/>
          <w:color w:val="0070C0"/>
          <w:sz w:val="28"/>
          <w:szCs w:val="28"/>
        </w:rPr>
        <w:t>⑩　皇居東御苑</w:t>
      </w:r>
    </w:p>
    <w:p w:rsidR="004534EC" w:rsidRPr="000A30E0" w:rsidRDefault="00F532EC" w:rsidP="000A30E0">
      <w:pPr>
        <w:ind w:firstLine="281"/>
        <w:rPr>
          <w:rFonts w:asciiTheme="minorEastAsia" w:hAnsiTheme="minorEastAsia"/>
          <w:sz w:val="24"/>
          <w:szCs w:val="24"/>
        </w:rPr>
      </w:pPr>
      <w:r w:rsidRPr="00F532EC">
        <w:rPr>
          <w:rFonts w:asciiTheme="minorEastAsia" w:hAnsiTheme="minorEastAsia" w:hint="eastAsia"/>
          <w:sz w:val="24"/>
          <w:szCs w:val="24"/>
        </w:rPr>
        <w:t>皇居東御苑は、皇居造営の一環として、昭和35年1月29日の閣議決定に基づき、皇居東地区の旧江戸城本丸、二の丸及び三の丸の一部を皇居附属庭園として整備することとなり、昭和36年に着工し、昭和43年9月に完成したもので、面積約21万㎡の庭園です。昭和43年10月1日から宮中行事に支障のない限り一般に公開されています。</w:t>
      </w:r>
    </w:p>
    <w:p w:rsidR="005D3FA9" w:rsidRDefault="00A8471E" w:rsidP="005D3FA9">
      <w:pPr>
        <w:rPr>
          <w:rFonts w:asciiTheme="minorEastAsia" w:hAnsiTheme="minorEastAsia"/>
          <w:b/>
          <w:color w:val="0070C0"/>
          <w:sz w:val="28"/>
          <w:szCs w:val="28"/>
        </w:rPr>
      </w:pPr>
      <w:r w:rsidRPr="00A8471E">
        <w:rPr>
          <w:rFonts w:asciiTheme="minorEastAsia" w:hAnsiTheme="minorEastAsia" w:hint="eastAsia"/>
          <w:b/>
          <w:color w:val="0070C0"/>
          <w:sz w:val="28"/>
          <w:szCs w:val="28"/>
        </w:rPr>
        <w:t>⑪　大手門</w:t>
      </w:r>
    </w:p>
    <w:p w:rsidR="00133766" w:rsidRPr="005D3FA9" w:rsidRDefault="005D3FA9" w:rsidP="005D3FA9">
      <w:pPr>
        <w:ind w:firstLine="281"/>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77696" behindDoc="1" locked="0" layoutInCell="1" allowOverlap="1">
            <wp:simplePos x="0" y="0"/>
            <wp:positionH relativeFrom="column">
              <wp:posOffset>0</wp:posOffset>
            </wp:positionH>
            <wp:positionV relativeFrom="paragraph">
              <wp:posOffset>114300</wp:posOffset>
            </wp:positionV>
            <wp:extent cx="3295650" cy="2200275"/>
            <wp:effectExtent l="0" t="0" r="0" b="9525"/>
            <wp:wrapTight wrapText="bothSides">
              <wp:wrapPolygon edited="0">
                <wp:start x="0" y="0"/>
                <wp:lineTo x="0" y="21506"/>
                <wp:lineTo x="21475" y="21506"/>
                <wp:lineTo x="21475" y="0"/>
                <wp:lineTo x="0" y="0"/>
              </wp:wrapPolygon>
            </wp:wrapTight>
            <wp:docPr id="21" name="図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29565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Pr="005D3FA9">
        <w:rPr>
          <w:rFonts w:asciiTheme="minorEastAsia" w:hAnsiTheme="minorEastAsia"/>
          <w:noProof/>
          <w:sz w:val="24"/>
          <w:szCs w:val="24"/>
        </w:rPr>
        <w:drawing>
          <wp:anchor distT="0" distB="0" distL="114300" distR="114300" simplePos="0" relativeHeight="251678720" behindDoc="1" locked="0" layoutInCell="1" allowOverlap="1">
            <wp:simplePos x="0" y="0"/>
            <wp:positionH relativeFrom="column">
              <wp:posOffset>3571875</wp:posOffset>
            </wp:positionH>
            <wp:positionV relativeFrom="paragraph">
              <wp:posOffset>114300</wp:posOffset>
            </wp:positionV>
            <wp:extent cx="1647190" cy="2200275"/>
            <wp:effectExtent l="0" t="0" r="0" b="9525"/>
            <wp:wrapTight wrapText="bothSides">
              <wp:wrapPolygon edited="0">
                <wp:start x="0" y="0"/>
                <wp:lineTo x="0" y="21506"/>
                <wp:lineTo x="21234" y="21506"/>
                <wp:lineTo x="21234" y="0"/>
                <wp:lineTo x="0" y="0"/>
              </wp:wrapPolygon>
            </wp:wrapTight>
            <wp:docPr id="22" name="図 22" descr="C:\Users\mizuno\Desktop\大手門.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mizuno\Desktop\大手門.jp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647190" cy="2200275"/>
                    </a:xfrm>
                    <a:prstGeom prst="rect">
                      <a:avLst/>
                    </a:prstGeom>
                    <a:noFill/>
                    <a:ln>
                      <a:noFill/>
                    </a:ln>
                  </pic:spPr>
                </pic:pic>
              </a:graphicData>
            </a:graphic>
            <wp14:sizeRelH relativeFrom="page">
              <wp14:pctWidth>0</wp14:pctWidth>
            </wp14:sizeRelH>
            <wp14:sizeRelV relativeFrom="page">
              <wp14:pctHeight>0</wp14:pctHeight>
            </wp14:sizeRelV>
          </wp:anchor>
        </w:drawing>
      </w:r>
      <w:r w:rsidR="00A8471E" w:rsidRPr="00A8471E">
        <w:rPr>
          <w:rFonts w:asciiTheme="minorEastAsia" w:hAnsiTheme="minorEastAsia" w:hint="eastAsia"/>
          <w:sz w:val="24"/>
          <w:szCs w:val="24"/>
        </w:rPr>
        <w:t>江戸時代、江戸城正門として本丸大手門と呼ばれ、高麗門前には大橋が架かっていました。江戸幕府は、この一帯の左右13 町に渡る石垣や枡形門の築城を、東北の勇、伊達政宗に命じたと伝えられています。</w:t>
      </w:r>
    </w:p>
    <w:p w:rsidR="00133766" w:rsidRPr="005D3FA9" w:rsidRDefault="005D3FA9" w:rsidP="00041616">
      <w:pPr>
        <w:rPr>
          <w:rFonts w:asciiTheme="minorEastAsia" w:hAnsiTheme="minorEastAsia"/>
          <w:b/>
          <w:color w:val="0070C0"/>
          <w:sz w:val="28"/>
          <w:szCs w:val="28"/>
        </w:rPr>
      </w:pPr>
      <w:r w:rsidRPr="005D3FA9">
        <w:rPr>
          <w:rFonts w:asciiTheme="minorEastAsia" w:hAnsiTheme="minorEastAsia" w:hint="eastAsia"/>
          <w:b/>
          <w:color w:val="0070C0"/>
          <w:sz w:val="28"/>
          <w:szCs w:val="28"/>
        </w:rPr>
        <w:t>⑫　天守台跡</w:t>
      </w:r>
      <w:r w:rsidR="003D493D">
        <w:rPr>
          <w:rFonts w:asciiTheme="minorEastAsia" w:hAnsiTheme="minorEastAsia" w:hint="eastAsia"/>
          <w:b/>
          <w:color w:val="0070C0"/>
          <w:sz w:val="28"/>
          <w:szCs w:val="28"/>
        </w:rPr>
        <w:t>（東京駅へ戻る時間を考えて、遠くから撮影）</w:t>
      </w:r>
    </w:p>
    <w:p w:rsidR="00041616" w:rsidRPr="00041616" w:rsidRDefault="005D3FA9" w:rsidP="005D3FA9">
      <w:pPr>
        <w:ind w:firstLine="240"/>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79744" behindDoc="1" locked="0" layoutInCell="1" allowOverlap="1">
            <wp:simplePos x="0" y="0"/>
            <wp:positionH relativeFrom="column">
              <wp:posOffset>0</wp:posOffset>
            </wp:positionH>
            <wp:positionV relativeFrom="paragraph">
              <wp:posOffset>57150</wp:posOffset>
            </wp:positionV>
            <wp:extent cx="4095750" cy="2628900"/>
            <wp:effectExtent l="0" t="0" r="0" b="0"/>
            <wp:wrapTight wrapText="bothSides">
              <wp:wrapPolygon edited="0">
                <wp:start x="0" y="0"/>
                <wp:lineTo x="0" y="21443"/>
                <wp:lineTo x="21500" y="21443"/>
                <wp:lineTo x="21500" y="0"/>
                <wp:lineTo x="0" y="0"/>
              </wp:wrapPolygon>
            </wp:wrapTight>
            <wp:docPr id="24" name="図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4095750" cy="26289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1616" w:rsidRPr="00041616">
        <w:rPr>
          <w:rFonts w:asciiTheme="minorEastAsia" w:hAnsiTheme="minorEastAsia" w:hint="eastAsia"/>
          <w:sz w:val="24"/>
          <w:szCs w:val="24"/>
        </w:rPr>
        <w:t>江戸城本丸の一番北側に位置しています。江戸城の天守は、慶長12年（1607）の家康、元和8年（1622）の秀忠、寛永15年（1638）の家光と将軍の代替わりごとに築き直され、将軍の権力の象徴であったともいえます。</w:t>
      </w:r>
    </w:p>
    <w:p w:rsidR="00041616" w:rsidRPr="00041616" w:rsidRDefault="00041616" w:rsidP="005D3FA9">
      <w:pPr>
        <w:ind w:firstLine="240"/>
        <w:rPr>
          <w:rFonts w:asciiTheme="minorEastAsia" w:hAnsiTheme="minorEastAsia"/>
          <w:sz w:val="24"/>
          <w:szCs w:val="24"/>
        </w:rPr>
      </w:pPr>
      <w:r w:rsidRPr="00041616">
        <w:rPr>
          <w:rFonts w:asciiTheme="minorEastAsia" w:hAnsiTheme="minorEastAsia" w:hint="eastAsia"/>
          <w:sz w:val="24"/>
          <w:szCs w:val="24"/>
        </w:rPr>
        <w:t>慶長の天守は、現在より南の富士見多聞のあたりに位置していたと考えられます。5層の天守の高さは、国会議事堂とほぼ同じくらいだったといわれています。</w:t>
      </w:r>
    </w:p>
    <w:p w:rsidR="00041616" w:rsidRPr="00041616" w:rsidRDefault="00041616" w:rsidP="00347351">
      <w:pPr>
        <w:ind w:firstLine="240"/>
        <w:rPr>
          <w:rFonts w:asciiTheme="minorEastAsia" w:hAnsiTheme="minorEastAsia"/>
          <w:sz w:val="24"/>
          <w:szCs w:val="24"/>
        </w:rPr>
      </w:pPr>
      <w:r w:rsidRPr="00041616">
        <w:rPr>
          <w:rFonts w:asciiTheme="minorEastAsia" w:hAnsiTheme="minorEastAsia" w:hint="eastAsia"/>
          <w:sz w:val="24"/>
          <w:szCs w:val="24"/>
        </w:rPr>
        <w:lastRenderedPageBreak/>
        <w:t>元和・寛永の天守は、現在の天守台とほぼ同じ位置にありました。</w:t>
      </w:r>
    </w:p>
    <w:p w:rsidR="00041616" w:rsidRPr="00041616" w:rsidRDefault="00041616" w:rsidP="00041616">
      <w:pPr>
        <w:rPr>
          <w:rFonts w:asciiTheme="minorEastAsia" w:hAnsiTheme="minorEastAsia"/>
          <w:sz w:val="24"/>
          <w:szCs w:val="24"/>
        </w:rPr>
      </w:pPr>
      <w:r w:rsidRPr="00041616">
        <w:rPr>
          <w:rFonts w:asciiTheme="minorEastAsia" w:hAnsiTheme="minorEastAsia" w:hint="eastAsia"/>
          <w:sz w:val="24"/>
          <w:szCs w:val="24"/>
        </w:rPr>
        <w:t>元和の天守は元和8年（1622）、二代将軍秀忠の本丸改造の際、慶長の天守を撤去して新しく建てたもので、翌9年に完成し、高さは慶長の天守を上回っていたといわれています。</w:t>
      </w:r>
    </w:p>
    <w:p w:rsidR="00041616" w:rsidRPr="00041616" w:rsidRDefault="00041616" w:rsidP="00041616">
      <w:pPr>
        <w:rPr>
          <w:rFonts w:asciiTheme="minorEastAsia" w:hAnsiTheme="minorEastAsia"/>
          <w:sz w:val="24"/>
          <w:szCs w:val="24"/>
        </w:rPr>
      </w:pPr>
      <w:r w:rsidRPr="00041616">
        <w:rPr>
          <w:rFonts w:asciiTheme="minorEastAsia" w:hAnsiTheme="minorEastAsia" w:hint="eastAsia"/>
          <w:sz w:val="24"/>
          <w:szCs w:val="24"/>
        </w:rPr>
        <w:t>寛永の天守は、寛永15年（1638）、三代将軍家光のとき、元和の天守台（現存の天守台）に建てたもので、「江戸図屏風」によると金の鯱をのせた五層の天守閣でした。</w:t>
      </w:r>
    </w:p>
    <w:p w:rsidR="005D3FA9" w:rsidRPr="000E42FF" w:rsidRDefault="00041616" w:rsidP="005D3FA9">
      <w:pPr>
        <w:ind w:firstLine="240"/>
        <w:rPr>
          <w:rFonts w:asciiTheme="minorEastAsia" w:hAnsiTheme="minorEastAsia"/>
          <w:sz w:val="24"/>
          <w:szCs w:val="24"/>
        </w:rPr>
      </w:pPr>
      <w:r w:rsidRPr="00041616">
        <w:rPr>
          <w:rFonts w:asciiTheme="minorEastAsia" w:hAnsiTheme="minorEastAsia" w:hint="eastAsia"/>
          <w:sz w:val="24"/>
          <w:szCs w:val="24"/>
        </w:rPr>
        <w:t>この寛永の天守は、明暦3年（1657）の火災で焼け落ち、翌年に加賀藩前田家の普請により高さ18ｍの花崗岩でできた天守台が築かれます。これが現在残る天守台ですが、四代将軍家綱の叔父である保科正之の戦国の世の象徴である天守閣は時代遅れであり、城下の復興を優先すべきであるとの提言により、以後天守閣は再建されることはありませんでした。現在、東西約41ｍ、南北約45ｍ、高さ11mの石積みが残っています。江戸城の天守閣は、江戸初期の50年間だけ存在したのでした。</w:t>
      </w:r>
      <w:r w:rsidR="00347351">
        <w:rPr>
          <w:rFonts w:asciiTheme="minorEastAsia" w:hAnsiTheme="minorEastAsia" w:hint="eastAsia"/>
          <w:sz w:val="24"/>
          <w:szCs w:val="24"/>
        </w:rPr>
        <w:t>＜</w:t>
      </w:r>
      <w:r w:rsidR="005D3FA9">
        <w:rPr>
          <w:rFonts w:asciiTheme="minorEastAsia" w:hAnsiTheme="minorEastAsia" w:hint="eastAsia"/>
          <w:sz w:val="24"/>
          <w:szCs w:val="24"/>
        </w:rPr>
        <w:t>千代田区観光協会の</w:t>
      </w:r>
      <w:r w:rsidR="005D3FA9" w:rsidRPr="00433CD8">
        <w:rPr>
          <w:rFonts w:asciiTheme="minorEastAsia" w:hAnsiTheme="minorEastAsia" w:hint="eastAsia"/>
          <w:sz w:val="24"/>
          <w:szCs w:val="24"/>
        </w:rPr>
        <w:t>サイトから＞</w:t>
      </w:r>
    </w:p>
    <w:p w:rsidR="00041616" w:rsidRDefault="005438B1" w:rsidP="00347351">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85888" behindDoc="1" locked="0" layoutInCell="1" allowOverlap="1">
            <wp:simplePos x="0" y="0"/>
            <wp:positionH relativeFrom="column">
              <wp:posOffset>161925</wp:posOffset>
            </wp:positionH>
            <wp:positionV relativeFrom="paragraph">
              <wp:posOffset>419100</wp:posOffset>
            </wp:positionV>
            <wp:extent cx="6543675" cy="5360670"/>
            <wp:effectExtent l="0" t="0" r="9525" b="0"/>
            <wp:wrapTight wrapText="bothSides">
              <wp:wrapPolygon edited="0">
                <wp:start x="0" y="0"/>
                <wp:lineTo x="0" y="21493"/>
                <wp:lineTo x="21569" y="21493"/>
                <wp:lineTo x="21569" y="0"/>
                <wp:lineTo x="0" y="0"/>
              </wp:wrapPolygon>
            </wp:wrapTight>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6543675" cy="5360670"/>
                    </a:xfrm>
                    <a:prstGeom prst="rect">
                      <a:avLst/>
                    </a:prstGeom>
                    <a:noFill/>
                    <a:ln>
                      <a:noFill/>
                    </a:ln>
                  </pic:spPr>
                </pic:pic>
              </a:graphicData>
            </a:graphic>
            <wp14:sizeRelH relativeFrom="page">
              <wp14:pctWidth>0</wp14:pctWidth>
            </wp14:sizeRelH>
            <wp14:sizeRelV relativeFrom="page">
              <wp14:pctHeight>0</wp14:pctHeight>
            </wp14:sizeRelV>
          </wp:anchor>
        </w:drawing>
      </w:r>
      <w:r w:rsidR="00347351" w:rsidRPr="00347351">
        <w:rPr>
          <w:rFonts w:asciiTheme="minorEastAsia" w:hAnsiTheme="minorEastAsia"/>
          <w:b/>
          <w:color w:val="0070C0"/>
          <w:sz w:val="28"/>
          <w:szCs w:val="28"/>
        </w:rPr>
        <w:t>４　偕楽園</w:t>
      </w:r>
      <w:r w:rsidR="00347351">
        <w:rPr>
          <w:rFonts w:asciiTheme="minorEastAsia" w:hAnsiTheme="minorEastAsia"/>
          <w:b/>
          <w:color w:val="0070C0"/>
          <w:sz w:val="28"/>
          <w:szCs w:val="28"/>
        </w:rPr>
        <w:t>水戸</w:t>
      </w:r>
      <w:r>
        <w:rPr>
          <w:rFonts w:asciiTheme="minorEastAsia" w:hAnsiTheme="minorEastAsia"/>
          <w:b/>
          <w:color w:val="0070C0"/>
          <w:sz w:val="28"/>
          <w:szCs w:val="28"/>
        </w:rPr>
        <w:t xml:space="preserve">　</w:t>
      </w:r>
      <w:r>
        <w:rPr>
          <w:rFonts w:asciiTheme="minorEastAsia" w:hAnsiTheme="minorEastAsia" w:hint="eastAsia"/>
          <w:b/>
          <w:color w:val="0070C0"/>
          <w:sz w:val="28"/>
          <w:szCs w:val="28"/>
        </w:rPr>
        <w:t>①　偕楽園</w:t>
      </w:r>
      <w:r w:rsidR="009938B5">
        <w:rPr>
          <w:rFonts w:asciiTheme="minorEastAsia" w:hAnsiTheme="minorEastAsia"/>
          <w:b/>
          <w:color w:val="0070C0"/>
          <w:sz w:val="28"/>
          <w:szCs w:val="28"/>
        </w:rPr>
        <w:t>＜パンプレットから＞</w:t>
      </w:r>
    </w:p>
    <w:p w:rsidR="005438B1" w:rsidRPr="005438B1" w:rsidRDefault="005438B1" w:rsidP="005438B1">
      <w:pPr>
        <w:rPr>
          <w:rFonts w:asciiTheme="minorEastAsia" w:hAnsiTheme="minorEastAsia"/>
          <w:sz w:val="24"/>
          <w:szCs w:val="24"/>
        </w:rPr>
      </w:pPr>
      <w:r w:rsidRPr="005438B1">
        <w:rPr>
          <w:rFonts w:asciiTheme="minorEastAsia" w:hAnsiTheme="minorEastAsia" w:hint="eastAsia"/>
          <w:sz w:val="24"/>
          <w:szCs w:val="24"/>
        </w:rPr>
        <w:t>偕楽園は、金沢の兼六園・岡山の後楽園とともに日本三名園のひとつに数えられており、天保13（1842）年7月、水戸藩第9代藩主徳川斉昭公により造られました。</w:t>
      </w:r>
    </w:p>
    <w:p w:rsidR="005438B1" w:rsidRPr="005438B1" w:rsidRDefault="005438B1" w:rsidP="005438B1">
      <w:pPr>
        <w:rPr>
          <w:rFonts w:asciiTheme="minorEastAsia" w:hAnsiTheme="minorEastAsia"/>
          <w:sz w:val="24"/>
          <w:szCs w:val="24"/>
        </w:rPr>
      </w:pPr>
      <w:r w:rsidRPr="005438B1">
        <w:rPr>
          <w:rFonts w:asciiTheme="minorEastAsia" w:hAnsiTheme="minorEastAsia" w:hint="eastAsia"/>
          <w:sz w:val="24"/>
          <w:szCs w:val="24"/>
        </w:rPr>
        <w:t>「偕楽園」という名は、「古の人は民と偕に楽しむ、故に能く楽しむなり」という中国の古典『孟子』の一節から名づけられており、「領民と偕に楽しむ」場にしたいという斉昭公の強い想いが感じられます。造園に際し、斉昭公は自らその構想を練り、藩校弘道館を勉学・修行の場、偕楽園を休息の場として、互いに対をなす一体の施設として設計したとされています。</w:t>
      </w:r>
    </w:p>
    <w:p w:rsidR="009938B5" w:rsidRPr="00481847" w:rsidRDefault="00481847" w:rsidP="004C2DAB">
      <w:pPr>
        <w:rPr>
          <w:rFonts w:asciiTheme="minorEastAsia" w:hAnsiTheme="minorEastAsia"/>
          <w:sz w:val="28"/>
          <w:szCs w:val="28"/>
        </w:rPr>
      </w:pPr>
      <w:r w:rsidRPr="00481847">
        <w:rPr>
          <w:rFonts w:asciiTheme="minorEastAsia" w:hAnsiTheme="minorEastAsia" w:hint="eastAsia"/>
          <w:noProof/>
          <w:sz w:val="28"/>
          <w:szCs w:val="28"/>
        </w:rPr>
        <w:lastRenderedPageBreak/>
        <w:drawing>
          <wp:anchor distT="0" distB="0" distL="114300" distR="114300" simplePos="0" relativeHeight="251683840" behindDoc="1" locked="0" layoutInCell="1" allowOverlap="1">
            <wp:simplePos x="0" y="0"/>
            <wp:positionH relativeFrom="column">
              <wp:posOffset>3476625</wp:posOffset>
            </wp:positionH>
            <wp:positionV relativeFrom="paragraph">
              <wp:posOffset>6677025</wp:posOffset>
            </wp:positionV>
            <wp:extent cx="3333750" cy="2943225"/>
            <wp:effectExtent l="0" t="0" r="0" b="9525"/>
            <wp:wrapTight wrapText="bothSides">
              <wp:wrapPolygon edited="0">
                <wp:start x="0" y="0"/>
                <wp:lineTo x="0" y="21530"/>
                <wp:lineTo x="21477" y="21530"/>
                <wp:lineTo x="21477" y="0"/>
                <wp:lineTo x="0" y="0"/>
              </wp:wrapPolygon>
            </wp:wrapTight>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3333750" cy="29432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1847">
        <w:rPr>
          <w:rFonts w:asciiTheme="minorEastAsia" w:hAnsiTheme="minorEastAsia" w:hint="eastAsia"/>
          <w:sz w:val="28"/>
          <w:szCs w:val="28"/>
        </w:rPr>
        <w:t>園内にあった徳川斉昭公の像</w:t>
      </w:r>
      <w:r w:rsidRPr="00481847">
        <w:rPr>
          <w:rFonts w:asciiTheme="minorEastAsia" w:hAnsiTheme="minorEastAsia" w:hint="eastAsia"/>
          <w:noProof/>
          <w:sz w:val="28"/>
          <w:szCs w:val="28"/>
        </w:rPr>
        <w:drawing>
          <wp:anchor distT="0" distB="0" distL="114300" distR="114300" simplePos="0" relativeHeight="251684864" behindDoc="1" locked="0" layoutInCell="1" allowOverlap="1">
            <wp:simplePos x="0" y="0"/>
            <wp:positionH relativeFrom="column">
              <wp:posOffset>57150</wp:posOffset>
            </wp:positionH>
            <wp:positionV relativeFrom="paragraph">
              <wp:posOffset>5581650</wp:posOffset>
            </wp:positionV>
            <wp:extent cx="2023110" cy="3981450"/>
            <wp:effectExtent l="0" t="0" r="0" b="0"/>
            <wp:wrapTight wrapText="bothSides">
              <wp:wrapPolygon edited="0">
                <wp:start x="0" y="0"/>
                <wp:lineTo x="0" y="21497"/>
                <wp:lineTo x="21356" y="21497"/>
                <wp:lineTo x="21356" y="0"/>
                <wp:lineTo x="0" y="0"/>
              </wp:wrapPolygon>
            </wp:wrapTight>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023110" cy="3981450"/>
                    </a:xfrm>
                    <a:prstGeom prst="rect">
                      <a:avLst/>
                    </a:prstGeom>
                    <a:noFill/>
                    <a:ln>
                      <a:noFill/>
                    </a:ln>
                  </pic:spPr>
                </pic:pic>
              </a:graphicData>
            </a:graphic>
            <wp14:sizeRelH relativeFrom="page">
              <wp14:pctWidth>0</wp14:pctWidth>
            </wp14:sizeRelH>
            <wp14:sizeRelV relativeFrom="page">
              <wp14:pctHeight>0</wp14:pctHeight>
            </wp14:sizeRelV>
          </wp:anchor>
        </w:drawing>
      </w:r>
      <w:r w:rsidR="009938B5" w:rsidRPr="00481847">
        <w:rPr>
          <w:rFonts w:asciiTheme="minorEastAsia" w:hAnsiTheme="minorEastAsia" w:hint="eastAsia"/>
          <w:noProof/>
          <w:sz w:val="28"/>
          <w:szCs w:val="28"/>
        </w:rPr>
        <w:drawing>
          <wp:anchor distT="0" distB="0" distL="114300" distR="114300" simplePos="0" relativeHeight="251682816" behindDoc="1" locked="0" layoutInCell="1" allowOverlap="1">
            <wp:simplePos x="0" y="0"/>
            <wp:positionH relativeFrom="column">
              <wp:posOffset>3476625</wp:posOffset>
            </wp:positionH>
            <wp:positionV relativeFrom="paragraph">
              <wp:posOffset>20955</wp:posOffset>
            </wp:positionV>
            <wp:extent cx="3286125" cy="6486525"/>
            <wp:effectExtent l="0" t="0" r="9525" b="9525"/>
            <wp:wrapTight wrapText="bothSides">
              <wp:wrapPolygon edited="0">
                <wp:start x="0" y="0"/>
                <wp:lineTo x="0" y="21568"/>
                <wp:lineTo x="21537" y="21568"/>
                <wp:lineTo x="21537" y="0"/>
                <wp:lineTo x="0" y="0"/>
              </wp:wrapPolygon>
            </wp:wrapTight>
            <wp:docPr id="28" name="図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286125" cy="6486525"/>
                    </a:xfrm>
                    <a:prstGeom prst="rect">
                      <a:avLst/>
                    </a:prstGeom>
                    <a:noFill/>
                    <a:ln>
                      <a:noFill/>
                    </a:ln>
                  </pic:spPr>
                </pic:pic>
              </a:graphicData>
            </a:graphic>
            <wp14:sizeRelH relativeFrom="page">
              <wp14:pctWidth>0</wp14:pctWidth>
            </wp14:sizeRelH>
            <wp14:sizeRelV relativeFrom="page">
              <wp14:pctHeight>0</wp14:pctHeight>
            </wp14:sizeRelV>
          </wp:anchor>
        </w:drawing>
      </w:r>
      <w:r w:rsidR="009938B5" w:rsidRPr="00481847">
        <w:rPr>
          <w:rFonts w:asciiTheme="minorEastAsia" w:hAnsiTheme="minorEastAsia" w:hint="eastAsia"/>
          <w:noProof/>
          <w:sz w:val="28"/>
          <w:szCs w:val="28"/>
        </w:rPr>
        <w:drawing>
          <wp:anchor distT="0" distB="0" distL="114300" distR="114300" simplePos="0" relativeHeight="251681792" behindDoc="1" locked="0" layoutInCell="1" allowOverlap="1">
            <wp:simplePos x="0" y="0"/>
            <wp:positionH relativeFrom="column">
              <wp:posOffset>-133350</wp:posOffset>
            </wp:positionH>
            <wp:positionV relativeFrom="paragraph">
              <wp:posOffset>19050</wp:posOffset>
            </wp:positionV>
            <wp:extent cx="3519805" cy="5419725"/>
            <wp:effectExtent l="0" t="0" r="4445" b="9525"/>
            <wp:wrapTight wrapText="bothSides">
              <wp:wrapPolygon edited="0">
                <wp:start x="0" y="0"/>
                <wp:lineTo x="0" y="21562"/>
                <wp:lineTo x="21510" y="21562"/>
                <wp:lineTo x="21510" y="0"/>
                <wp:lineTo x="0" y="0"/>
              </wp:wrapPolygon>
            </wp:wrapTight>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19805" cy="541972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9938B5" w:rsidRDefault="009938B5" w:rsidP="004C2DAB">
      <w:pPr>
        <w:rPr>
          <w:noProof/>
        </w:rPr>
      </w:pPr>
    </w:p>
    <w:p w:rsidR="00481847" w:rsidRDefault="00481847" w:rsidP="004C2DAB">
      <w:pPr>
        <w:rPr>
          <w:noProof/>
        </w:rPr>
      </w:pPr>
    </w:p>
    <w:p w:rsidR="00481847" w:rsidRDefault="00481847" w:rsidP="004C2DAB">
      <w:pPr>
        <w:rPr>
          <w:noProof/>
        </w:rPr>
      </w:pPr>
    </w:p>
    <w:p w:rsidR="00481847" w:rsidRDefault="00481847" w:rsidP="004C2DAB">
      <w:pPr>
        <w:rPr>
          <w:noProof/>
        </w:rPr>
      </w:pPr>
    </w:p>
    <w:p w:rsidR="00481847" w:rsidRDefault="00481847" w:rsidP="004C2DAB">
      <w:pPr>
        <w:rPr>
          <w:noProof/>
        </w:rPr>
      </w:pPr>
    </w:p>
    <w:p w:rsidR="00481847" w:rsidRDefault="00481847" w:rsidP="004C2DAB">
      <w:pPr>
        <w:rPr>
          <w:noProof/>
        </w:rPr>
      </w:pPr>
    </w:p>
    <w:p w:rsidR="00481847" w:rsidRDefault="00481847" w:rsidP="004C2DAB">
      <w:pPr>
        <w:rPr>
          <w:noProof/>
        </w:rPr>
      </w:pPr>
    </w:p>
    <w:p w:rsidR="00481847" w:rsidRDefault="00481847" w:rsidP="004C2DAB">
      <w:pPr>
        <w:rPr>
          <w:noProof/>
        </w:rPr>
      </w:pPr>
    </w:p>
    <w:p w:rsidR="00481847" w:rsidRDefault="00481847" w:rsidP="004C2DAB">
      <w:pPr>
        <w:rPr>
          <w:noProof/>
        </w:rPr>
      </w:pPr>
    </w:p>
    <w:p w:rsidR="00481847" w:rsidRDefault="00481847" w:rsidP="004C2DAB">
      <w:pPr>
        <w:rPr>
          <w:noProof/>
        </w:rPr>
      </w:pPr>
    </w:p>
    <w:p w:rsidR="00481847" w:rsidRDefault="00481847" w:rsidP="004C2DAB">
      <w:pPr>
        <w:rPr>
          <w:noProof/>
        </w:rPr>
      </w:pPr>
    </w:p>
    <w:p w:rsidR="00481847" w:rsidRDefault="00481847" w:rsidP="004C2DAB">
      <w:pPr>
        <w:rPr>
          <w:noProof/>
        </w:rPr>
      </w:pPr>
    </w:p>
    <w:p w:rsidR="00481847" w:rsidRDefault="000B1771" w:rsidP="004C2DAB">
      <w:pPr>
        <w:rPr>
          <w:b/>
          <w:noProof/>
          <w:color w:val="0070C0"/>
          <w:sz w:val="28"/>
          <w:szCs w:val="28"/>
        </w:rPr>
      </w:pPr>
      <w:r>
        <w:rPr>
          <w:rFonts w:hint="eastAsia"/>
          <w:b/>
          <w:noProof/>
          <w:color w:val="0070C0"/>
          <w:sz w:val="28"/>
          <w:szCs w:val="28"/>
        </w:rPr>
        <w:lastRenderedPageBreak/>
        <w:drawing>
          <wp:anchor distT="0" distB="0" distL="114300" distR="114300" simplePos="0" relativeHeight="251687936" behindDoc="1" locked="0" layoutInCell="1" allowOverlap="1">
            <wp:simplePos x="0" y="0"/>
            <wp:positionH relativeFrom="column">
              <wp:posOffset>4476750</wp:posOffset>
            </wp:positionH>
            <wp:positionV relativeFrom="paragraph">
              <wp:posOffset>590550</wp:posOffset>
            </wp:positionV>
            <wp:extent cx="2114550" cy="1143000"/>
            <wp:effectExtent l="0" t="0" r="0" b="0"/>
            <wp:wrapTight wrapText="bothSides">
              <wp:wrapPolygon edited="0">
                <wp:start x="0" y="0"/>
                <wp:lineTo x="0" y="21240"/>
                <wp:lineTo x="21405" y="21240"/>
                <wp:lineTo x="21405" y="0"/>
                <wp:lineTo x="0" y="0"/>
              </wp:wrapPolygon>
            </wp:wrapTight>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114550" cy="1143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0B1771">
        <w:rPr>
          <w:rFonts w:asciiTheme="minorEastAsia" w:hAnsiTheme="minorEastAsia" w:hint="eastAsia"/>
          <w:noProof/>
          <w:sz w:val="24"/>
          <w:szCs w:val="24"/>
        </w:rPr>
        <w:drawing>
          <wp:anchor distT="0" distB="0" distL="114300" distR="114300" simplePos="0" relativeHeight="251686912" behindDoc="1" locked="0" layoutInCell="1" allowOverlap="1">
            <wp:simplePos x="0" y="0"/>
            <wp:positionH relativeFrom="column">
              <wp:posOffset>0</wp:posOffset>
            </wp:positionH>
            <wp:positionV relativeFrom="paragraph">
              <wp:posOffset>542925</wp:posOffset>
            </wp:positionV>
            <wp:extent cx="4333240" cy="3076575"/>
            <wp:effectExtent l="0" t="0" r="0" b="9525"/>
            <wp:wrapTight wrapText="bothSides">
              <wp:wrapPolygon edited="0">
                <wp:start x="0" y="0"/>
                <wp:lineTo x="0" y="21533"/>
                <wp:lineTo x="21461" y="21533"/>
                <wp:lineTo x="21461" y="0"/>
                <wp:lineTo x="0" y="0"/>
              </wp:wrapPolygon>
            </wp:wrapTight>
            <wp:docPr id="32" name="図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4333240" cy="3076575"/>
                    </a:xfrm>
                    <a:prstGeom prst="rect">
                      <a:avLst/>
                    </a:prstGeom>
                    <a:noFill/>
                    <a:ln>
                      <a:noFill/>
                    </a:ln>
                  </pic:spPr>
                </pic:pic>
              </a:graphicData>
            </a:graphic>
            <wp14:sizeRelH relativeFrom="page">
              <wp14:pctWidth>0</wp14:pctWidth>
            </wp14:sizeRelH>
            <wp14:sizeRelV relativeFrom="page">
              <wp14:pctHeight>0</wp14:pctHeight>
            </wp14:sizeRelV>
          </wp:anchor>
        </w:drawing>
      </w:r>
      <w:r w:rsidR="005438B1" w:rsidRPr="005438B1">
        <w:rPr>
          <w:rFonts w:hint="eastAsia"/>
          <w:b/>
          <w:noProof/>
          <w:color w:val="0070C0"/>
          <w:sz w:val="28"/>
          <w:szCs w:val="28"/>
        </w:rPr>
        <w:t>②　常盤神社</w:t>
      </w:r>
    </w:p>
    <w:p w:rsidR="005438B1" w:rsidRDefault="000B1771" w:rsidP="000B1771">
      <w:pPr>
        <w:ind w:firstLine="240"/>
        <w:rPr>
          <w:rFonts w:asciiTheme="minorEastAsia" w:hAnsiTheme="minorEastAsia"/>
          <w:noProof/>
          <w:sz w:val="24"/>
          <w:szCs w:val="24"/>
        </w:rPr>
      </w:pPr>
      <w:r w:rsidRPr="000B1771">
        <w:rPr>
          <w:rFonts w:asciiTheme="minorEastAsia" w:hAnsiTheme="minorEastAsia" w:hint="eastAsia"/>
          <w:noProof/>
          <w:sz w:val="24"/>
          <w:szCs w:val="24"/>
        </w:rPr>
        <w:t>明治6年(1873)に創祀され、黄門様として有名な水戸藩二代藩主・徳川光圀公、幕末の賢君と名高い九代藩主・徳川斉昭公を祀る神社で、両公の文武両道の御神徳は全国に篤く尊崇されている。偕楽園に隣接した広い境内には、義烈館のほか、斉昭公に仕えた藤田東湖命を祀る摂社の東湖神社、光圀公育ての親の三木之次夫妻を祀り、夫婦和合・子授けに御神徳のある末社・三木神社などが併せて鎮座する。</w:t>
      </w:r>
    </w:p>
    <w:p w:rsidR="000B1771" w:rsidRDefault="000B1771" w:rsidP="000B1771">
      <w:pPr>
        <w:rPr>
          <w:rFonts w:asciiTheme="minorEastAsia" w:hAnsiTheme="minorEastAsia"/>
          <w:b/>
          <w:noProof/>
          <w:color w:val="0070C0"/>
          <w:sz w:val="32"/>
          <w:szCs w:val="32"/>
        </w:rPr>
      </w:pPr>
      <w:r w:rsidRPr="000B1771">
        <w:rPr>
          <w:rFonts w:asciiTheme="minorEastAsia" w:hAnsiTheme="minorEastAsia" w:hint="eastAsia"/>
          <w:b/>
          <w:noProof/>
          <w:color w:val="0070C0"/>
          <w:sz w:val="32"/>
          <w:szCs w:val="32"/>
        </w:rPr>
        <w:t>③　好文亭</w:t>
      </w:r>
      <w:r w:rsidR="00281787">
        <w:rPr>
          <w:rFonts w:asciiTheme="minorEastAsia" w:hAnsiTheme="minorEastAsia" w:hint="eastAsia"/>
          <w:b/>
          <w:noProof/>
          <w:color w:val="0070C0"/>
          <w:sz w:val="32"/>
          <w:szCs w:val="32"/>
        </w:rPr>
        <w:t xml:space="preserve">　</w:t>
      </w:r>
      <w:r w:rsidR="00281787" w:rsidRPr="00281787">
        <w:rPr>
          <w:rFonts w:asciiTheme="minorEastAsia" w:hAnsiTheme="minorEastAsia" w:hint="eastAsia"/>
          <w:b/>
          <w:noProof/>
          <w:color w:val="0070C0"/>
          <w:sz w:val="32"/>
          <w:szCs w:val="32"/>
        </w:rPr>
        <w:t>写真は孟宗竹林に入る一の木戸</w:t>
      </w:r>
    </w:p>
    <w:p w:rsidR="0098393E" w:rsidRPr="00281787" w:rsidRDefault="00281787" w:rsidP="0098393E">
      <w:pPr>
        <w:rPr>
          <w:rFonts w:asciiTheme="minorEastAsia" w:hAnsiTheme="minorEastAsia"/>
          <w:b/>
          <w:noProof/>
          <w:color w:val="0070C0"/>
          <w:sz w:val="32"/>
          <w:szCs w:val="32"/>
        </w:rPr>
      </w:pPr>
      <w:r>
        <w:rPr>
          <w:rFonts w:asciiTheme="minorEastAsia" w:hAnsiTheme="minorEastAsia" w:hint="eastAsia"/>
          <w:b/>
          <w:noProof/>
          <w:color w:val="0070C0"/>
          <w:sz w:val="32"/>
          <w:szCs w:val="32"/>
        </w:rPr>
        <w:drawing>
          <wp:anchor distT="0" distB="0" distL="114300" distR="114300" simplePos="0" relativeHeight="251716608" behindDoc="1" locked="0" layoutInCell="1" allowOverlap="1">
            <wp:simplePos x="0" y="0"/>
            <wp:positionH relativeFrom="column">
              <wp:posOffset>0</wp:posOffset>
            </wp:positionH>
            <wp:positionV relativeFrom="paragraph">
              <wp:posOffset>35560</wp:posOffset>
            </wp:positionV>
            <wp:extent cx="2952750" cy="4638675"/>
            <wp:effectExtent l="0" t="0" r="0" b="9525"/>
            <wp:wrapTight wrapText="bothSides">
              <wp:wrapPolygon edited="0">
                <wp:start x="0" y="0"/>
                <wp:lineTo x="0" y="21556"/>
                <wp:lineTo x="21461" y="21556"/>
                <wp:lineTo x="21461" y="0"/>
                <wp:lineTo x="0" y="0"/>
              </wp:wrapPolygon>
            </wp:wrapTight>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52750" cy="4638675"/>
                    </a:xfrm>
                    <a:prstGeom prst="rect">
                      <a:avLst/>
                    </a:prstGeom>
                    <a:noFill/>
                    <a:ln>
                      <a:noFill/>
                    </a:ln>
                  </pic:spPr>
                </pic:pic>
              </a:graphicData>
            </a:graphic>
            <wp14:sizeRelH relativeFrom="page">
              <wp14:pctWidth>0</wp14:pctWidth>
            </wp14:sizeRelH>
            <wp14:sizeRelV relativeFrom="page">
              <wp14:pctHeight>0</wp14:pctHeight>
            </wp14:sizeRelV>
          </wp:anchor>
        </w:drawing>
      </w:r>
      <w:r w:rsidR="0098393E" w:rsidRPr="0098393E">
        <w:rPr>
          <w:rFonts w:asciiTheme="minorEastAsia" w:hAnsiTheme="minorEastAsia" w:hint="eastAsia"/>
          <w:noProof/>
          <w:sz w:val="24"/>
          <w:szCs w:val="24"/>
        </w:rPr>
        <w:t>偕楽園本園内に位置する、武士の風格漂う素朴で清雅な「好文亭」は、二層三階の好文亭本体と、その北につながる平屋建の奥御殿から成り、一般に全体を総称して好文亭と呼んでいます。</w:t>
      </w:r>
    </w:p>
    <w:p w:rsidR="0098393E" w:rsidRPr="0098393E" w:rsidRDefault="0098393E" w:rsidP="0098393E">
      <w:pPr>
        <w:ind w:firstLine="240"/>
        <w:rPr>
          <w:rFonts w:asciiTheme="minorEastAsia" w:hAnsiTheme="minorEastAsia"/>
          <w:noProof/>
          <w:sz w:val="24"/>
          <w:szCs w:val="24"/>
        </w:rPr>
      </w:pPr>
      <w:r w:rsidRPr="0098393E">
        <w:rPr>
          <w:rFonts w:asciiTheme="minorEastAsia" w:hAnsiTheme="minorEastAsia" w:hint="eastAsia"/>
          <w:noProof/>
          <w:sz w:val="24"/>
          <w:szCs w:val="24"/>
        </w:rPr>
        <w:t>偕楽園を創設した徳川斉昭公は、ここに文人墨客や家臣・領民を招き、養老の会や詩歌の会を催しました。</w:t>
      </w:r>
    </w:p>
    <w:p w:rsidR="0098393E" w:rsidRPr="0098393E" w:rsidRDefault="0098393E" w:rsidP="0098393E">
      <w:pPr>
        <w:ind w:firstLine="240"/>
        <w:rPr>
          <w:rFonts w:asciiTheme="minorEastAsia" w:hAnsiTheme="minorEastAsia"/>
          <w:noProof/>
          <w:sz w:val="24"/>
          <w:szCs w:val="24"/>
        </w:rPr>
      </w:pPr>
      <w:r w:rsidRPr="0098393E">
        <w:rPr>
          <w:rFonts w:asciiTheme="minorEastAsia" w:hAnsiTheme="minorEastAsia" w:hint="eastAsia"/>
          <w:noProof/>
          <w:sz w:val="24"/>
          <w:szCs w:val="24"/>
        </w:rPr>
        <w:t>好文亭という名称は、梅の異名である「好文木」に由来しており、園内における建設位置から内外の意匠に至るまで、斉昭公が自ら定めたといわれており、各所から創意工夫と洒脱さを感じさせます。</w:t>
      </w:r>
    </w:p>
    <w:p w:rsidR="0098393E" w:rsidRPr="0098393E" w:rsidRDefault="00F16B20" w:rsidP="0098393E">
      <w:pPr>
        <w:ind w:firstLine="240"/>
        <w:rPr>
          <w:rFonts w:asciiTheme="minorEastAsia" w:hAnsiTheme="minorEastAsia"/>
          <w:noProof/>
          <w:sz w:val="24"/>
          <w:szCs w:val="24"/>
        </w:rPr>
      </w:pPr>
      <w:r w:rsidRPr="0098393E">
        <w:rPr>
          <w:rFonts w:asciiTheme="minorEastAsia" w:hAnsiTheme="minorEastAsia" w:hint="eastAsia"/>
          <w:b/>
          <w:noProof/>
          <w:sz w:val="24"/>
          <w:szCs w:val="24"/>
        </w:rPr>
        <w:drawing>
          <wp:anchor distT="0" distB="0" distL="114300" distR="114300" simplePos="0" relativeHeight="251688960" behindDoc="1" locked="0" layoutInCell="1" allowOverlap="1">
            <wp:simplePos x="0" y="0"/>
            <wp:positionH relativeFrom="column">
              <wp:posOffset>3048000</wp:posOffset>
            </wp:positionH>
            <wp:positionV relativeFrom="paragraph">
              <wp:posOffset>395605</wp:posOffset>
            </wp:positionV>
            <wp:extent cx="2333625" cy="1992630"/>
            <wp:effectExtent l="0" t="0" r="9525" b="7620"/>
            <wp:wrapTight wrapText="bothSides">
              <wp:wrapPolygon edited="0">
                <wp:start x="0" y="0"/>
                <wp:lineTo x="0" y="21476"/>
                <wp:lineTo x="21512" y="21476"/>
                <wp:lineTo x="21512" y="0"/>
                <wp:lineTo x="0" y="0"/>
              </wp:wrapPolygon>
            </wp:wrapTight>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333625" cy="1992630"/>
                    </a:xfrm>
                    <a:prstGeom prst="rect">
                      <a:avLst/>
                    </a:prstGeom>
                    <a:noFill/>
                    <a:ln>
                      <a:noFill/>
                    </a:ln>
                  </pic:spPr>
                </pic:pic>
              </a:graphicData>
            </a:graphic>
            <wp14:sizeRelH relativeFrom="page">
              <wp14:pctWidth>0</wp14:pctWidth>
            </wp14:sizeRelH>
            <wp14:sizeRelV relativeFrom="page">
              <wp14:pctHeight>0</wp14:pctHeight>
            </wp14:sizeRelV>
          </wp:anchor>
        </w:drawing>
      </w:r>
      <w:r w:rsidR="0098393E" w:rsidRPr="0098393E">
        <w:rPr>
          <w:rFonts w:asciiTheme="minorEastAsia" w:hAnsiTheme="minorEastAsia" w:hint="eastAsia"/>
          <w:noProof/>
          <w:sz w:val="24"/>
          <w:szCs w:val="24"/>
        </w:rPr>
        <w:t>創建時の建物は昭和20（1945）年の空襲により焼失し、現在見られる好文亭は、昭和30（1955）年から3年の期間を費やして復元されたものです。</w:t>
      </w:r>
      <w:r w:rsidR="0098393E">
        <w:rPr>
          <w:rFonts w:asciiTheme="minorEastAsia" w:hAnsiTheme="minorEastAsia" w:hint="eastAsia"/>
          <w:noProof/>
          <w:sz w:val="24"/>
          <w:szCs w:val="24"/>
        </w:rPr>
        <w:t>午後5時に閉館でしたから入館できず。</w:t>
      </w:r>
    </w:p>
    <w:p w:rsidR="0098393E" w:rsidRDefault="003716AF" w:rsidP="004C2DAB">
      <w:pPr>
        <w:rPr>
          <w:rFonts w:asciiTheme="minorEastAsia" w:hAnsiTheme="minorEastAsia"/>
          <w:b/>
          <w:color w:val="0070C0"/>
          <w:sz w:val="28"/>
          <w:szCs w:val="28"/>
        </w:rPr>
      </w:pPr>
      <w:r>
        <w:rPr>
          <w:rFonts w:asciiTheme="minorEastAsia" w:hAnsiTheme="minorEastAsia" w:hint="eastAsia"/>
          <w:noProof/>
          <w:sz w:val="24"/>
          <w:szCs w:val="24"/>
        </w:rPr>
        <w:lastRenderedPageBreak/>
        <w:drawing>
          <wp:anchor distT="0" distB="0" distL="114300" distR="114300" simplePos="0" relativeHeight="251691008" behindDoc="1" locked="0" layoutInCell="1" allowOverlap="1">
            <wp:simplePos x="0" y="0"/>
            <wp:positionH relativeFrom="column">
              <wp:posOffset>3524250</wp:posOffset>
            </wp:positionH>
            <wp:positionV relativeFrom="paragraph">
              <wp:posOffset>514350</wp:posOffset>
            </wp:positionV>
            <wp:extent cx="3209925" cy="3162300"/>
            <wp:effectExtent l="0" t="0" r="9525" b="0"/>
            <wp:wrapTight wrapText="bothSides">
              <wp:wrapPolygon edited="0">
                <wp:start x="0" y="0"/>
                <wp:lineTo x="0" y="21470"/>
                <wp:lineTo x="21536" y="21470"/>
                <wp:lineTo x="21536" y="0"/>
                <wp:lineTo x="0" y="0"/>
              </wp:wrapPolygon>
            </wp:wrapTight>
            <wp:docPr id="36" name="図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209925"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002E597F" w:rsidRPr="002E597F">
        <w:rPr>
          <w:rFonts w:asciiTheme="minorEastAsia" w:hAnsiTheme="minorEastAsia"/>
          <w:b/>
          <w:color w:val="0070C0"/>
          <w:sz w:val="28"/>
          <w:szCs w:val="28"/>
        </w:rPr>
        <w:t xml:space="preserve">５　</w:t>
      </w:r>
      <w:r w:rsidR="002E597F">
        <w:rPr>
          <w:rFonts w:asciiTheme="minorEastAsia" w:hAnsiTheme="minorEastAsia"/>
          <w:b/>
          <w:color w:val="0070C0"/>
          <w:sz w:val="28"/>
          <w:szCs w:val="28"/>
        </w:rPr>
        <w:t>水戸東照宮</w:t>
      </w:r>
    </w:p>
    <w:p w:rsidR="002E597F" w:rsidRPr="002E597F" w:rsidRDefault="002E597F" w:rsidP="002E597F">
      <w:pPr>
        <w:ind w:firstLine="240"/>
        <w:rPr>
          <w:rFonts w:asciiTheme="minorEastAsia" w:hAnsiTheme="minorEastAsia"/>
          <w:sz w:val="24"/>
          <w:szCs w:val="24"/>
        </w:rPr>
      </w:pPr>
      <w:r w:rsidRPr="002E597F">
        <w:rPr>
          <w:rFonts w:asciiTheme="minorEastAsia" w:hAnsiTheme="minorEastAsia" w:hint="eastAsia"/>
          <w:noProof/>
          <w:sz w:val="24"/>
          <w:szCs w:val="24"/>
        </w:rPr>
        <w:drawing>
          <wp:anchor distT="0" distB="0" distL="114300" distR="114300" simplePos="0" relativeHeight="251689984" behindDoc="1" locked="0" layoutInCell="1" allowOverlap="1">
            <wp:simplePos x="0" y="0"/>
            <wp:positionH relativeFrom="column">
              <wp:posOffset>0</wp:posOffset>
            </wp:positionH>
            <wp:positionV relativeFrom="paragraph">
              <wp:posOffset>57150</wp:posOffset>
            </wp:positionV>
            <wp:extent cx="3438525" cy="3162300"/>
            <wp:effectExtent l="0" t="0" r="9525" b="0"/>
            <wp:wrapTight wrapText="bothSides">
              <wp:wrapPolygon edited="0">
                <wp:start x="0" y="0"/>
                <wp:lineTo x="0" y="21470"/>
                <wp:lineTo x="21540" y="21470"/>
                <wp:lineTo x="21540" y="0"/>
                <wp:lineTo x="0" y="0"/>
              </wp:wrapPolygon>
            </wp:wrapTight>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438525" cy="31623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2E597F">
        <w:rPr>
          <w:rFonts w:asciiTheme="minorEastAsia" w:hAnsiTheme="minorEastAsia" w:hint="eastAsia"/>
          <w:sz w:val="24"/>
          <w:szCs w:val="24"/>
        </w:rPr>
        <w:t>水戸東照宮は元和七年（1621年）四月二十一日に水戸初代藩主徳川頼房公が、父徳川家康公の御霊をこの地に祀ったのがはじまりです。</w:t>
      </w:r>
    </w:p>
    <w:p w:rsidR="002E597F" w:rsidRPr="002E597F" w:rsidRDefault="002E597F" w:rsidP="002E597F">
      <w:pPr>
        <w:ind w:firstLine="240"/>
        <w:rPr>
          <w:rFonts w:asciiTheme="minorEastAsia" w:hAnsiTheme="minorEastAsia"/>
          <w:sz w:val="24"/>
          <w:szCs w:val="24"/>
        </w:rPr>
      </w:pPr>
      <w:r w:rsidRPr="002E597F">
        <w:rPr>
          <w:rFonts w:asciiTheme="minorEastAsia" w:hAnsiTheme="minorEastAsia" w:hint="eastAsia"/>
          <w:sz w:val="24"/>
          <w:szCs w:val="24"/>
        </w:rPr>
        <w:t>社殿をはじめ境内に諸建造物が完成。当初は神仏習合で仏祭だったが、天保十四年（1843年）第九代藩主斉昭公が従来の仏祭を廃止、神道による祭祀にあらためられました。 当時この地名は霊松山といわれていましたが、元禄十二年（1699年）第二代藩主光圀公によって常葉山とあらためられました。</w:t>
      </w:r>
    </w:p>
    <w:p w:rsidR="002E597F" w:rsidRPr="002E597F" w:rsidRDefault="002E597F" w:rsidP="002E597F">
      <w:pPr>
        <w:ind w:firstLine="240"/>
        <w:rPr>
          <w:rFonts w:asciiTheme="minorEastAsia" w:hAnsiTheme="minorEastAsia"/>
          <w:sz w:val="24"/>
          <w:szCs w:val="24"/>
        </w:rPr>
      </w:pPr>
      <w:r w:rsidRPr="002E597F">
        <w:rPr>
          <w:rFonts w:asciiTheme="minorEastAsia" w:hAnsiTheme="minorEastAsia" w:hint="eastAsia"/>
          <w:sz w:val="24"/>
          <w:szCs w:val="24"/>
        </w:rPr>
        <w:t>昭和十一年(1936年）には初代藩主頼房公が配祀されます。当時、社殿は国宝重要文化財に指定されていましたが、昭和二十年八月二日の太平洋戦争による空襲で焼失してしまいます。その後、昭和三十七年七月二日に社殿・境内整備が完了しました。</w:t>
      </w:r>
    </w:p>
    <w:p w:rsidR="00960D93" w:rsidRPr="00960D93" w:rsidRDefault="00960D93" w:rsidP="00960D93">
      <w:pPr>
        <w:ind w:firstLine="321"/>
        <w:rPr>
          <w:rFonts w:asciiTheme="minorEastAsia" w:hAnsiTheme="minorEastAsia"/>
          <w:b/>
          <w:sz w:val="32"/>
          <w:szCs w:val="32"/>
        </w:rPr>
      </w:pPr>
      <w:r w:rsidRPr="00960D93">
        <w:rPr>
          <w:rFonts w:asciiTheme="minorEastAsia" w:hAnsiTheme="minorEastAsia" w:hint="eastAsia"/>
          <w:b/>
          <w:sz w:val="32"/>
          <w:szCs w:val="32"/>
        </w:rPr>
        <w:t>御神徳</w:t>
      </w:r>
    </w:p>
    <w:p w:rsidR="00960D93" w:rsidRPr="00960D93" w:rsidRDefault="00960D93" w:rsidP="00960D93">
      <w:pPr>
        <w:rPr>
          <w:rFonts w:asciiTheme="minorEastAsia" w:hAnsiTheme="minorEastAsia"/>
          <w:sz w:val="24"/>
          <w:szCs w:val="24"/>
        </w:rPr>
      </w:pPr>
      <w:r w:rsidRPr="00960D93">
        <w:rPr>
          <w:rFonts w:asciiTheme="minorEastAsia" w:hAnsiTheme="minorEastAsia" w:hint="eastAsia"/>
          <w:sz w:val="24"/>
          <w:szCs w:val="24"/>
        </w:rPr>
        <w:t>徳川家康公は戦国の荒れた世を泰平の世に統一した将軍です。家康公は、世の中が安らかなることを求め、その実現に努めました。</w:t>
      </w:r>
    </w:p>
    <w:p w:rsidR="00960D93" w:rsidRPr="00960D93" w:rsidRDefault="00960D93" w:rsidP="00960D93">
      <w:pPr>
        <w:ind w:firstLine="240"/>
        <w:rPr>
          <w:rFonts w:asciiTheme="minorEastAsia" w:hAnsiTheme="minorEastAsia"/>
          <w:sz w:val="24"/>
          <w:szCs w:val="24"/>
        </w:rPr>
      </w:pPr>
      <w:r w:rsidRPr="00960D93">
        <w:rPr>
          <w:rFonts w:asciiTheme="minorEastAsia" w:hAnsiTheme="minorEastAsia" w:hint="eastAsia"/>
          <w:sz w:val="24"/>
          <w:szCs w:val="24"/>
        </w:rPr>
        <w:t>家康公は特に「和」の心を大事にし、家庭・地域・国が一つにまとまるように努め、国交の回復もしたことから家内安全祈祷、また東海道の道路整備をしたことから交通安全祈願、事業の拡大・拡充を成功させたことから商売繁盛・営業繁盛の祈願祭も執り行っております。</w:t>
      </w:r>
    </w:p>
    <w:p w:rsidR="00960D93" w:rsidRPr="00960D93" w:rsidRDefault="00960D93" w:rsidP="00960D93">
      <w:pPr>
        <w:ind w:firstLine="240"/>
        <w:rPr>
          <w:rFonts w:asciiTheme="minorEastAsia" w:hAnsiTheme="minorEastAsia"/>
          <w:sz w:val="24"/>
          <w:szCs w:val="24"/>
        </w:rPr>
      </w:pPr>
      <w:r w:rsidRPr="00960D93">
        <w:rPr>
          <w:rFonts w:asciiTheme="minorEastAsia" w:hAnsiTheme="minorEastAsia" w:hint="eastAsia"/>
          <w:sz w:val="24"/>
          <w:szCs w:val="24"/>
        </w:rPr>
        <w:t>また、戦国の世を泰平の世にまとめた結びの神として、縁結びの神としても知られています。</w:t>
      </w:r>
    </w:p>
    <w:p w:rsidR="002E597F" w:rsidRDefault="00960D93" w:rsidP="00ED2DFA">
      <w:pPr>
        <w:rPr>
          <w:rFonts w:asciiTheme="minorEastAsia" w:hAnsiTheme="minorEastAsia"/>
          <w:sz w:val="24"/>
          <w:szCs w:val="24"/>
        </w:rPr>
      </w:pPr>
      <w:r w:rsidRPr="00960D93">
        <w:rPr>
          <w:rFonts w:asciiTheme="minorEastAsia" w:hAnsiTheme="minorEastAsia" w:hint="eastAsia"/>
          <w:sz w:val="24"/>
          <w:szCs w:val="24"/>
        </w:rPr>
        <w:t>さらに、薬学・医学書にも精通し、自ら薬を調合し様々な病気を治した逸話があります。家康公は当時の平均寿命を遥かに超えた長寿だったことから、身体健全・病気平癒の祈願祭も執り行っております。</w:t>
      </w:r>
      <w:r>
        <w:rPr>
          <w:rFonts w:asciiTheme="minorEastAsia" w:hAnsiTheme="minorEastAsia" w:hint="eastAsia"/>
          <w:sz w:val="24"/>
          <w:szCs w:val="24"/>
        </w:rPr>
        <w:t>＜水戸東照宮公式サイトから＞</w:t>
      </w:r>
    </w:p>
    <w:p w:rsidR="00ED2DFA" w:rsidRPr="00ED2DFA" w:rsidRDefault="00ED2DFA" w:rsidP="00ED2DFA">
      <w:pPr>
        <w:ind w:firstLine="240"/>
        <w:rPr>
          <w:rFonts w:asciiTheme="minorEastAsia" w:hAnsiTheme="minorEastAsia"/>
          <w:b/>
          <w:sz w:val="24"/>
          <w:szCs w:val="24"/>
        </w:rPr>
      </w:pPr>
      <w:r w:rsidRPr="00ED2DFA">
        <w:rPr>
          <w:rFonts w:asciiTheme="minorEastAsia" w:hAnsiTheme="minorEastAsia"/>
          <w:b/>
          <w:sz w:val="24"/>
          <w:szCs w:val="24"/>
        </w:rPr>
        <w:t xml:space="preserve">参考　</w:t>
      </w:r>
      <w:r w:rsidRPr="00ED2DFA">
        <w:rPr>
          <w:rFonts w:asciiTheme="minorEastAsia" w:hAnsiTheme="minorEastAsia" w:hint="eastAsia"/>
          <w:b/>
          <w:sz w:val="24"/>
          <w:szCs w:val="24"/>
        </w:rPr>
        <w:t>全国に東照宮は何社ありますか？</w:t>
      </w:r>
    </w:p>
    <w:p w:rsidR="00960D93" w:rsidRDefault="00ED2DFA" w:rsidP="00ED2DFA">
      <w:pPr>
        <w:ind w:firstLine="240"/>
        <w:rPr>
          <w:rFonts w:asciiTheme="minorEastAsia" w:hAnsiTheme="minorEastAsia"/>
          <w:sz w:val="24"/>
          <w:szCs w:val="24"/>
        </w:rPr>
      </w:pPr>
      <w:r w:rsidRPr="00ED2DFA">
        <w:rPr>
          <w:rFonts w:asciiTheme="minorEastAsia" w:hAnsiTheme="minorEastAsia" w:hint="eastAsia"/>
          <w:sz w:val="24"/>
          <w:szCs w:val="24"/>
        </w:rPr>
        <w:t>徳川家康の没後、日本全国に造営された東照宮の数は500社を超えていたと伝えられており、廃絶したところも合わせると、ピーク時には約700社も存在していたことが確認されています。</w:t>
      </w:r>
    </w:p>
    <w:p w:rsidR="00ED2DFA" w:rsidRDefault="00ED2DFA" w:rsidP="00ED2DFA">
      <w:pPr>
        <w:rPr>
          <w:rFonts w:asciiTheme="minorEastAsia" w:hAnsiTheme="minorEastAsia"/>
          <w:sz w:val="24"/>
          <w:szCs w:val="24"/>
        </w:rPr>
      </w:pPr>
      <w:r w:rsidRPr="00ED2DFA">
        <w:rPr>
          <w:rFonts w:asciiTheme="minorEastAsia" w:hAnsiTheme="minorEastAsia" w:hint="eastAsia"/>
          <w:b/>
          <w:sz w:val="24"/>
          <w:szCs w:val="24"/>
        </w:rPr>
        <w:t>滝山東照宮（愛知県岡崎市）</w:t>
      </w:r>
      <w:r w:rsidRPr="00ED2DFA">
        <w:rPr>
          <w:rFonts w:asciiTheme="minorEastAsia" w:hAnsiTheme="minorEastAsia" w:hint="eastAsia"/>
          <w:sz w:val="24"/>
          <w:szCs w:val="24"/>
        </w:rPr>
        <w:t>家康が生まれた岡崎城の、鬼門を護る神社で東照宮という宮号宣下の翌年の創建。「～久能山・日光とあわせ日本三大</w:t>
      </w:r>
      <w:r>
        <w:rPr>
          <w:rFonts w:asciiTheme="minorEastAsia" w:hAnsiTheme="minorEastAsia" w:hint="eastAsia"/>
          <w:sz w:val="24"/>
          <w:szCs w:val="24"/>
        </w:rPr>
        <w:t>東照宮の一つとされる」と堂々と書いてある。</w:t>
      </w:r>
    </w:p>
    <w:p w:rsidR="00ED2DFA" w:rsidRDefault="003F62A6" w:rsidP="004C2DAB">
      <w:pPr>
        <w:rPr>
          <w:rFonts w:asciiTheme="minorEastAsia" w:hAnsiTheme="minorEastAsia"/>
          <w:b/>
          <w:color w:val="0070C0"/>
          <w:sz w:val="28"/>
          <w:szCs w:val="28"/>
        </w:rPr>
      </w:pPr>
      <w:r w:rsidRPr="004F1F7D">
        <w:rPr>
          <w:rFonts w:asciiTheme="minorEastAsia" w:hAnsiTheme="minorEastAsia" w:hint="eastAsia"/>
          <w:noProof/>
          <w:sz w:val="24"/>
          <w:szCs w:val="24"/>
        </w:rPr>
        <w:lastRenderedPageBreak/>
        <w:drawing>
          <wp:anchor distT="0" distB="0" distL="114300" distR="114300" simplePos="0" relativeHeight="251692032" behindDoc="1" locked="0" layoutInCell="1" allowOverlap="1">
            <wp:simplePos x="0" y="0"/>
            <wp:positionH relativeFrom="column">
              <wp:posOffset>-28575</wp:posOffset>
            </wp:positionH>
            <wp:positionV relativeFrom="paragraph">
              <wp:posOffset>457200</wp:posOffset>
            </wp:positionV>
            <wp:extent cx="2971800" cy="3286125"/>
            <wp:effectExtent l="0" t="0" r="0" b="9525"/>
            <wp:wrapTight wrapText="bothSides">
              <wp:wrapPolygon edited="0">
                <wp:start x="0" y="0"/>
                <wp:lineTo x="0" y="21537"/>
                <wp:lineTo x="21462" y="21537"/>
                <wp:lineTo x="21462" y="0"/>
                <wp:lineTo x="0" y="0"/>
              </wp:wrapPolygon>
            </wp:wrapTight>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71800" cy="3286125"/>
                    </a:xfrm>
                    <a:prstGeom prst="rect">
                      <a:avLst/>
                    </a:prstGeom>
                    <a:noFill/>
                    <a:ln>
                      <a:noFill/>
                    </a:ln>
                  </pic:spPr>
                </pic:pic>
              </a:graphicData>
            </a:graphic>
            <wp14:sizeRelH relativeFrom="page">
              <wp14:pctWidth>0</wp14:pctWidth>
            </wp14:sizeRelH>
            <wp14:sizeRelV relativeFrom="page">
              <wp14:pctHeight>0</wp14:pctHeight>
            </wp14:sizeRelV>
          </wp:anchor>
        </w:drawing>
      </w:r>
      <w:r w:rsidR="00ED2DFA" w:rsidRPr="00ED2DFA">
        <w:rPr>
          <w:rFonts w:asciiTheme="minorEastAsia" w:hAnsiTheme="minorEastAsia" w:hint="eastAsia"/>
          <w:b/>
          <w:color w:val="0070C0"/>
          <w:sz w:val="28"/>
          <w:szCs w:val="28"/>
        </w:rPr>
        <w:t xml:space="preserve">６　</w:t>
      </w:r>
      <w:r w:rsidR="005632E7">
        <w:rPr>
          <w:rFonts w:asciiTheme="minorEastAsia" w:hAnsiTheme="minorEastAsia" w:hint="eastAsia"/>
          <w:b/>
          <w:color w:val="0070C0"/>
          <w:sz w:val="28"/>
          <w:szCs w:val="28"/>
        </w:rPr>
        <w:t>水戸黄門</w:t>
      </w:r>
      <w:r>
        <w:rPr>
          <w:rFonts w:asciiTheme="minorEastAsia" w:hAnsiTheme="minorEastAsia" w:hint="eastAsia"/>
          <w:b/>
          <w:color w:val="0070C0"/>
          <w:sz w:val="28"/>
          <w:szCs w:val="28"/>
        </w:rPr>
        <w:t>関係</w:t>
      </w:r>
      <w:r w:rsidRPr="003F62A6">
        <w:rPr>
          <w:rFonts w:asciiTheme="minorEastAsia" w:hAnsiTheme="minorEastAsia" w:hint="eastAsia"/>
          <w:b/>
          <w:color w:val="0070C0"/>
          <w:sz w:val="28"/>
          <w:szCs w:val="28"/>
        </w:rPr>
        <w:t>と水戸城跡</w:t>
      </w:r>
      <w:r>
        <w:rPr>
          <w:rFonts w:asciiTheme="minorEastAsia" w:hAnsiTheme="minorEastAsia" w:hint="eastAsia"/>
          <w:b/>
          <w:color w:val="0070C0"/>
          <w:sz w:val="28"/>
          <w:szCs w:val="28"/>
        </w:rPr>
        <w:t xml:space="preserve">　　　　　</w:t>
      </w:r>
      <w:r w:rsidR="00ED2DFA">
        <w:rPr>
          <w:rFonts w:asciiTheme="minorEastAsia" w:hAnsiTheme="minorEastAsia" w:hint="eastAsia"/>
          <w:b/>
          <w:color w:val="0070C0"/>
          <w:sz w:val="28"/>
          <w:szCs w:val="28"/>
        </w:rPr>
        <w:t>①　水戸駅前の水戸黄門像</w:t>
      </w:r>
    </w:p>
    <w:p w:rsidR="004F1F7D" w:rsidRPr="004F1F7D" w:rsidRDefault="004F1F7D" w:rsidP="004F1F7D">
      <w:pPr>
        <w:ind w:firstLine="240"/>
        <w:rPr>
          <w:rFonts w:asciiTheme="minorEastAsia" w:hAnsiTheme="minorEastAsia"/>
          <w:sz w:val="24"/>
          <w:szCs w:val="24"/>
        </w:rPr>
      </w:pPr>
      <w:r w:rsidRPr="004F1F7D">
        <w:rPr>
          <w:rFonts w:asciiTheme="minorEastAsia" w:hAnsiTheme="minorEastAsia" w:hint="eastAsia"/>
          <w:sz w:val="24"/>
          <w:szCs w:val="24"/>
        </w:rPr>
        <w:t>水</w:t>
      </w:r>
      <w:r>
        <w:rPr>
          <w:rFonts w:asciiTheme="minorEastAsia" w:hAnsiTheme="minorEastAsia" w:hint="eastAsia"/>
          <w:sz w:val="24"/>
          <w:szCs w:val="24"/>
        </w:rPr>
        <w:t>戸駅北口前の黄門さま像。日本一有名な黄門さま像がある。助さん、格さんがお供している</w:t>
      </w:r>
      <w:r w:rsidRPr="004F1F7D">
        <w:rPr>
          <w:rFonts w:asciiTheme="minorEastAsia" w:hAnsiTheme="minorEastAsia" w:hint="eastAsia"/>
          <w:sz w:val="24"/>
          <w:szCs w:val="24"/>
        </w:rPr>
        <w:t>。</w:t>
      </w:r>
    </w:p>
    <w:p w:rsidR="004F1F7D" w:rsidRPr="004F1F7D" w:rsidRDefault="004F1F7D" w:rsidP="004F1F7D">
      <w:pPr>
        <w:ind w:firstLine="240"/>
        <w:rPr>
          <w:rFonts w:asciiTheme="minorEastAsia" w:hAnsiTheme="minorEastAsia"/>
          <w:sz w:val="24"/>
          <w:szCs w:val="24"/>
        </w:rPr>
      </w:pPr>
      <w:r w:rsidRPr="004F1F7D">
        <w:rPr>
          <w:rFonts w:asciiTheme="minorEastAsia" w:hAnsiTheme="minorEastAsia" w:hint="eastAsia"/>
          <w:sz w:val="24"/>
          <w:szCs w:val="24"/>
        </w:rPr>
        <w:t>像左隣の記念碑を見ると、像ができたのは1993年。。テレビドラマでおなじみの、黄門さまが全国を旅しながら世直しする物語「水戸黄門漫遊記」は、明治</w:t>
      </w:r>
      <w:r>
        <w:rPr>
          <w:rFonts w:asciiTheme="minorEastAsia" w:hAnsiTheme="minorEastAsia" w:hint="eastAsia"/>
          <w:sz w:val="24"/>
          <w:szCs w:val="24"/>
        </w:rPr>
        <w:t>以降に講談などで有名になったことが分かる</w:t>
      </w:r>
      <w:r w:rsidRPr="004F1F7D">
        <w:rPr>
          <w:rFonts w:asciiTheme="minorEastAsia" w:hAnsiTheme="minorEastAsia" w:hint="eastAsia"/>
          <w:sz w:val="24"/>
          <w:szCs w:val="24"/>
        </w:rPr>
        <w:t>。助さん・格さんのモデルは黄門さま、水戸藩主の徳川光圀に仕えた佐々介三郎（さっさ・すけさ</w:t>
      </w:r>
      <w:r>
        <w:rPr>
          <w:rFonts w:asciiTheme="minorEastAsia" w:hAnsiTheme="minorEastAsia" w:hint="eastAsia"/>
          <w:sz w:val="24"/>
          <w:szCs w:val="24"/>
        </w:rPr>
        <w:t>ぶろう）と安積覚兵衛（あさか・かくべえ）である</w:t>
      </w:r>
      <w:r w:rsidRPr="004F1F7D">
        <w:rPr>
          <w:rFonts w:asciiTheme="minorEastAsia" w:hAnsiTheme="minorEastAsia" w:hint="eastAsia"/>
          <w:sz w:val="24"/>
          <w:szCs w:val="24"/>
        </w:rPr>
        <w:t>。</w:t>
      </w:r>
    </w:p>
    <w:p w:rsidR="00ED2DFA" w:rsidRDefault="004F1F7D" w:rsidP="004F1F7D">
      <w:pPr>
        <w:rPr>
          <w:rFonts w:asciiTheme="minorEastAsia" w:hAnsiTheme="minorEastAsia"/>
          <w:sz w:val="24"/>
          <w:szCs w:val="24"/>
        </w:rPr>
      </w:pPr>
      <w:r w:rsidRPr="004F1F7D">
        <w:rPr>
          <w:rFonts w:asciiTheme="minorEastAsia" w:hAnsiTheme="minorEastAsia" w:hint="eastAsia"/>
          <w:sz w:val="24"/>
          <w:szCs w:val="24"/>
        </w:rPr>
        <w:t>佐々と安積の2人は水戸藩の学者で、「大日本史」を編も</w:t>
      </w:r>
      <w:r>
        <w:rPr>
          <w:rFonts w:asciiTheme="minorEastAsia" w:hAnsiTheme="minorEastAsia" w:hint="eastAsia"/>
          <w:sz w:val="24"/>
          <w:szCs w:val="24"/>
        </w:rPr>
        <w:t>うとする光圀の命を受けて特に佐々が全国の史跡を調査して歩いた</w:t>
      </w:r>
      <w:r w:rsidRPr="004F1F7D">
        <w:rPr>
          <w:rFonts w:asciiTheme="minorEastAsia" w:hAnsiTheme="minorEastAsia" w:hint="eastAsia"/>
          <w:sz w:val="24"/>
          <w:szCs w:val="24"/>
        </w:rPr>
        <w:t>。この事実が後に黄門さまと助さん、格さんによる「漫遊記」を生んだようです。</w:t>
      </w:r>
    </w:p>
    <w:p w:rsidR="004F1F7D" w:rsidRDefault="005632E7" w:rsidP="004F1F7D">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694080" behindDoc="1" locked="0" layoutInCell="1" allowOverlap="1">
            <wp:simplePos x="0" y="0"/>
            <wp:positionH relativeFrom="column">
              <wp:posOffset>2552700</wp:posOffset>
            </wp:positionH>
            <wp:positionV relativeFrom="paragraph">
              <wp:posOffset>657225</wp:posOffset>
            </wp:positionV>
            <wp:extent cx="4057829" cy="2857500"/>
            <wp:effectExtent l="0" t="0" r="0" b="0"/>
            <wp:wrapTight wrapText="bothSides">
              <wp:wrapPolygon edited="0">
                <wp:start x="0" y="0"/>
                <wp:lineTo x="0" y="21456"/>
                <wp:lineTo x="21499" y="21456"/>
                <wp:lineTo x="21499" y="0"/>
                <wp:lineTo x="0" y="0"/>
              </wp:wrapPolygon>
            </wp:wrapTight>
            <wp:docPr id="10" name="図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057829" cy="285750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693056" behindDoc="1" locked="0" layoutInCell="1" allowOverlap="1">
            <wp:simplePos x="0" y="0"/>
            <wp:positionH relativeFrom="column">
              <wp:posOffset>-635</wp:posOffset>
            </wp:positionH>
            <wp:positionV relativeFrom="paragraph">
              <wp:posOffset>476250</wp:posOffset>
            </wp:positionV>
            <wp:extent cx="2314575" cy="3128645"/>
            <wp:effectExtent l="0" t="0" r="9525" b="0"/>
            <wp:wrapTight wrapText="bothSides">
              <wp:wrapPolygon edited="0">
                <wp:start x="0" y="0"/>
                <wp:lineTo x="0" y="21438"/>
                <wp:lineTo x="21511" y="21438"/>
                <wp:lineTo x="21511" y="0"/>
                <wp:lineTo x="0" y="0"/>
              </wp:wrapPolygon>
            </wp:wrapTight>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14575" cy="3128645"/>
                    </a:xfrm>
                    <a:prstGeom prst="rect">
                      <a:avLst/>
                    </a:prstGeom>
                    <a:noFill/>
                    <a:ln>
                      <a:noFill/>
                    </a:ln>
                  </pic:spPr>
                </pic:pic>
              </a:graphicData>
            </a:graphic>
            <wp14:sizeRelH relativeFrom="page">
              <wp14:pctWidth>0</wp14:pctWidth>
            </wp14:sizeRelH>
            <wp14:sizeRelV relativeFrom="page">
              <wp14:pctHeight>0</wp14:pctHeight>
            </wp14:sizeRelV>
          </wp:anchor>
        </w:drawing>
      </w:r>
      <w:r w:rsidR="004F1F7D" w:rsidRPr="008A397D">
        <w:rPr>
          <w:rFonts w:asciiTheme="minorEastAsia" w:hAnsiTheme="minorEastAsia" w:hint="eastAsia"/>
          <w:b/>
          <w:color w:val="0070C0"/>
          <w:sz w:val="28"/>
          <w:szCs w:val="28"/>
        </w:rPr>
        <w:t>②　水戸黄門神社</w:t>
      </w:r>
      <w:r w:rsidR="008A397D">
        <w:rPr>
          <w:rFonts w:asciiTheme="minorEastAsia" w:hAnsiTheme="minorEastAsia" w:hint="eastAsia"/>
          <w:b/>
          <w:color w:val="0070C0"/>
          <w:sz w:val="28"/>
          <w:szCs w:val="28"/>
        </w:rPr>
        <w:t>・義公祠堂</w:t>
      </w:r>
    </w:p>
    <w:p w:rsidR="008A397D" w:rsidRDefault="008A397D" w:rsidP="004F1F7D">
      <w:pPr>
        <w:rPr>
          <w:rFonts w:asciiTheme="minorEastAsia" w:hAnsiTheme="minorEastAsia"/>
          <w:b/>
          <w:color w:val="0070C0"/>
          <w:sz w:val="28"/>
          <w:szCs w:val="28"/>
        </w:rPr>
      </w:pPr>
    </w:p>
    <w:p w:rsidR="005632E7" w:rsidRPr="005632E7" w:rsidRDefault="005632E7" w:rsidP="005632E7">
      <w:pPr>
        <w:rPr>
          <w:rFonts w:asciiTheme="minorEastAsia" w:hAnsiTheme="minorEastAsia"/>
          <w:sz w:val="24"/>
          <w:szCs w:val="24"/>
        </w:rPr>
      </w:pPr>
      <w:r w:rsidRPr="005632E7">
        <w:rPr>
          <w:rFonts w:asciiTheme="minorEastAsia" w:hAnsiTheme="minorEastAsia" w:hint="eastAsia"/>
          <w:sz w:val="24"/>
          <w:szCs w:val="24"/>
        </w:rPr>
        <w:t>水戸黄門神社は、水戸の象徴とも言える水戸黄門こと徳川光圀生誕の地に建てられた神社です。</w:t>
      </w:r>
    </w:p>
    <w:p w:rsidR="005632E7" w:rsidRPr="005632E7" w:rsidRDefault="005632E7" w:rsidP="005632E7">
      <w:pPr>
        <w:rPr>
          <w:rFonts w:asciiTheme="minorEastAsia" w:hAnsiTheme="minorEastAsia"/>
          <w:sz w:val="24"/>
          <w:szCs w:val="24"/>
        </w:rPr>
      </w:pPr>
      <w:r w:rsidRPr="005632E7">
        <w:rPr>
          <w:rFonts w:asciiTheme="minorEastAsia" w:hAnsiTheme="minorEastAsia" w:hint="eastAsia"/>
          <w:sz w:val="24"/>
          <w:szCs w:val="24"/>
        </w:rPr>
        <w:t>徳川光圀1628年（寛永5年）は、家臣である三木仁兵衛之次の屋敷で生まれ、４歳まで三木家の子として養育されました。</w:t>
      </w:r>
    </w:p>
    <w:p w:rsidR="005632E7" w:rsidRPr="005632E7" w:rsidRDefault="005632E7" w:rsidP="005632E7">
      <w:pPr>
        <w:ind w:firstLine="240"/>
        <w:rPr>
          <w:rFonts w:asciiTheme="minorEastAsia" w:hAnsiTheme="minorEastAsia"/>
          <w:sz w:val="24"/>
          <w:szCs w:val="24"/>
        </w:rPr>
      </w:pPr>
      <w:r w:rsidRPr="005632E7">
        <w:rPr>
          <w:rFonts w:asciiTheme="minorEastAsia" w:hAnsiTheme="minorEastAsia" w:hint="eastAsia"/>
          <w:sz w:val="24"/>
          <w:szCs w:val="24"/>
        </w:rPr>
        <w:t>これには複雑な事情があり、光圀の回想によれば奥付の老女（侍女）の娘で</w:t>
      </w:r>
      <w:r w:rsidR="003246C0">
        <w:rPr>
          <w:rFonts w:asciiTheme="minorEastAsia" w:hAnsiTheme="minorEastAsia" w:hint="eastAsia"/>
          <w:sz w:val="24"/>
          <w:szCs w:val="24"/>
        </w:rPr>
        <w:t>あった光圀の母は、後ろ盾がおらず徳川頼房の子である頼重と光圀を</w:t>
      </w:r>
      <w:r w:rsidRPr="005632E7">
        <w:rPr>
          <w:rFonts w:asciiTheme="minorEastAsia" w:hAnsiTheme="minorEastAsia" w:hint="eastAsia"/>
          <w:sz w:val="24"/>
          <w:szCs w:val="24"/>
        </w:rPr>
        <w:t>懐妊すると、頼房により堕胎を命じられたといいます。</w:t>
      </w:r>
    </w:p>
    <w:p w:rsidR="00046BCE" w:rsidRPr="00046BCE" w:rsidRDefault="005632E7" w:rsidP="00046BCE">
      <w:pPr>
        <w:rPr>
          <w:rFonts w:asciiTheme="minorEastAsia" w:hAnsiTheme="minorEastAsia"/>
          <w:sz w:val="24"/>
          <w:szCs w:val="24"/>
        </w:rPr>
      </w:pPr>
      <w:r w:rsidRPr="005632E7">
        <w:rPr>
          <w:rFonts w:asciiTheme="minorEastAsia" w:hAnsiTheme="minorEastAsia" w:hint="eastAsia"/>
          <w:sz w:val="24"/>
          <w:szCs w:val="24"/>
        </w:rPr>
        <w:t>光圀が水戸の三木邸で生まれ育ったのは、このような事情があり光圀は望まれて生まれた子ではなかった事がうかがえます。</w:t>
      </w:r>
      <w:r>
        <w:rPr>
          <w:rFonts w:asciiTheme="minorEastAsia" w:hAnsiTheme="minorEastAsia" w:hint="eastAsia"/>
          <w:sz w:val="24"/>
          <w:szCs w:val="24"/>
        </w:rPr>
        <w:t>＜水戸市・ひたちなか市の地域情報サイト「まいぷれ」から＞</w:t>
      </w:r>
      <w:r>
        <w:rPr>
          <w:rFonts w:asciiTheme="minorEastAsia" w:hAnsiTheme="minorEastAsia"/>
          <w:sz w:val="24"/>
          <w:szCs w:val="24"/>
        </w:rPr>
        <w:br/>
      </w:r>
      <w:r w:rsidR="00052CC9">
        <w:rPr>
          <w:rFonts w:asciiTheme="minorEastAsia" w:hAnsiTheme="minorEastAsia" w:hint="eastAsia"/>
          <w:noProof/>
          <w:sz w:val="24"/>
          <w:szCs w:val="24"/>
        </w:rPr>
        <w:lastRenderedPageBreak/>
        <w:drawing>
          <wp:anchor distT="0" distB="0" distL="114300" distR="114300" simplePos="0" relativeHeight="251695104" behindDoc="1" locked="0" layoutInCell="1" allowOverlap="1">
            <wp:simplePos x="0" y="0"/>
            <wp:positionH relativeFrom="column">
              <wp:posOffset>-19050</wp:posOffset>
            </wp:positionH>
            <wp:positionV relativeFrom="paragraph">
              <wp:posOffset>428625</wp:posOffset>
            </wp:positionV>
            <wp:extent cx="6496050" cy="5505450"/>
            <wp:effectExtent l="0" t="0" r="0" b="0"/>
            <wp:wrapTight wrapText="bothSides">
              <wp:wrapPolygon edited="0">
                <wp:start x="0" y="0"/>
                <wp:lineTo x="0" y="21525"/>
                <wp:lineTo x="21537" y="21525"/>
                <wp:lineTo x="21537" y="0"/>
                <wp:lineTo x="0" y="0"/>
              </wp:wrapPolygon>
            </wp:wrapTight>
            <wp:docPr id="15" name="図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496050" cy="55054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632E7">
        <w:rPr>
          <w:rFonts w:asciiTheme="minorEastAsia" w:hAnsiTheme="minorEastAsia" w:hint="eastAsia"/>
          <w:b/>
          <w:color w:val="0070C0"/>
          <w:sz w:val="28"/>
          <w:szCs w:val="28"/>
        </w:rPr>
        <w:t>③　水戸城跡</w:t>
      </w:r>
      <w:r w:rsidR="00052CC9">
        <w:rPr>
          <w:rFonts w:asciiTheme="minorEastAsia" w:hAnsiTheme="minorEastAsia" w:hint="eastAsia"/>
          <w:b/>
          <w:color w:val="0070C0"/>
          <w:sz w:val="28"/>
          <w:szCs w:val="28"/>
        </w:rPr>
        <w:t>（パンフレットから</w:t>
      </w:r>
      <w:r w:rsidR="00046BCE">
        <w:rPr>
          <w:rFonts w:asciiTheme="minorEastAsia" w:hAnsiTheme="minorEastAsia" w:hint="eastAsia"/>
          <w:b/>
          <w:color w:val="0070C0"/>
          <w:sz w:val="28"/>
          <w:szCs w:val="28"/>
        </w:rPr>
        <w:t>）</w:t>
      </w:r>
      <w:r w:rsidR="00046BCE" w:rsidRPr="00046BCE">
        <w:rPr>
          <w:rFonts w:asciiTheme="minorEastAsia" w:hAnsiTheme="minorEastAsia" w:hint="eastAsia"/>
          <w:b/>
          <w:color w:val="0070C0"/>
          <w:sz w:val="28"/>
          <w:szCs w:val="28"/>
        </w:rPr>
        <w:t>＜</w:t>
      </w:r>
      <w:r w:rsidR="00046BCE">
        <w:rPr>
          <w:rFonts w:asciiTheme="minorEastAsia" w:hAnsiTheme="minorEastAsia" w:hint="eastAsia"/>
          <w:b/>
          <w:color w:val="0070C0"/>
          <w:sz w:val="28"/>
          <w:szCs w:val="28"/>
        </w:rPr>
        <w:t>文章は</w:t>
      </w:r>
      <w:r w:rsidR="00046BCE" w:rsidRPr="00046BCE">
        <w:rPr>
          <w:rFonts w:asciiTheme="minorEastAsia" w:hAnsiTheme="minorEastAsia" w:hint="eastAsia"/>
          <w:b/>
          <w:color w:val="0070C0"/>
          <w:sz w:val="28"/>
          <w:szCs w:val="28"/>
        </w:rPr>
        <w:t>水戸観光コンベンション協会から＞</w:t>
      </w:r>
      <w:r w:rsidR="00052CC9">
        <w:rPr>
          <w:rFonts w:asciiTheme="minorEastAsia" w:hAnsiTheme="minorEastAsia"/>
          <w:b/>
          <w:color w:val="0070C0"/>
          <w:sz w:val="28"/>
          <w:szCs w:val="28"/>
        </w:rPr>
        <w:br/>
      </w:r>
      <w:r w:rsidR="00046BCE">
        <w:rPr>
          <w:rFonts w:asciiTheme="minorEastAsia" w:hAnsiTheme="minorEastAsia" w:hint="eastAsia"/>
          <w:sz w:val="24"/>
          <w:szCs w:val="24"/>
        </w:rPr>
        <w:t xml:space="preserve">　</w:t>
      </w:r>
      <w:r w:rsidR="00046BCE" w:rsidRPr="00046BCE">
        <w:rPr>
          <w:rFonts w:asciiTheme="minorEastAsia" w:hAnsiTheme="minorEastAsia" w:hint="eastAsia"/>
          <w:sz w:val="24"/>
          <w:szCs w:val="24"/>
        </w:rPr>
        <w:t>水戸城は、北を那珂川、南を千波湖に挟まれた、日本最大級の土造りの城です。</w:t>
      </w:r>
    </w:p>
    <w:p w:rsidR="00046BCE" w:rsidRPr="00046BCE" w:rsidRDefault="00046BCE" w:rsidP="00046BCE">
      <w:pPr>
        <w:rPr>
          <w:rFonts w:asciiTheme="minorEastAsia" w:hAnsiTheme="minorEastAsia"/>
          <w:sz w:val="24"/>
          <w:szCs w:val="24"/>
        </w:rPr>
      </w:pPr>
      <w:r w:rsidRPr="00046BCE">
        <w:rPr>
          <w:rFonts w:asciiTheme="minorEastAsia" w:hAnsiTheme="minorEastAsia" w:hint="eastAsia"/>
          <w:sz w:val="24"/>
          <w:szCs w:val="24"/>
        </w:rPr>
        <w:t>大規模な土塁とともに、城の西側の台地には五重の堀、東の低地には三重の堀を巡らせ、堅固な防衛線を築いていました。</w:t>
      </w:r>
    </w:p>
    <w:p w:rsidR="00046BCE" w:rsidRPr="00046BCE" w:rsidRDefault="00046BCE" w:rsidP="00046BCE">
      <w:pPr>
        <w:ind w:firstLine="240"/>
        <w:rPr>
          <w:rFonts w:asciiTheme="minorEastAsia" w:hAnsiTheme="minorEastAsia"/>
          <w:sz w:val="24"/>
          <w:szCs w:val="24"/>
        </w:rPr>
      </w:pPr>
      <w:r w:rsidRPr="00046BCE">
        <w:rPr>
          <w:rFonts w:asciiTheme="minorEastAsia" w:hAnsiTheme="minorEastAsia" w:hint="eastAsia"/>
          <w:sz w:val="24"/>
          <w:szCs w:val="24"/>
        </w:rPr>
        <w:t>元は平安時代末から鎌倉時代初期に馬場氏の手により建てられた館に由来し、後に江戸氏、そして佐竹氏の手を経て、慶長14（1609）年、徳川頼房公が水戸に封じられるとともに水戸徳川家の居城となります。</w:t>
      </w:r>
    </w:p>
    <w:p w:rsidR="00046BCE" w:rsidRPr="00046BCE" w:rsidRDefault="00046BCE" w:rsidP="00046BCE">
      <w:pPr>
        <w:ind w:firstLine="240"/>
        <w:rPr>
          <w:rFonts w:asciiTheme="minorEastAsia" w:hAnsiTheme="minorEastAsia"/>
          <w:sz w:val="24"/>
          <w:szCs w:val="24"/>
        </w:rPr>
      </w:pPr>
      <w:r w:rsidRPr="00046BCE">
        <w:rPr>
          <w:rFonts w:asciiTheme="minorEastAsia" w:hAnsiTheme="minorEastAsia" w:hint="eastAsia"/>
          <w:sz w:val="24"/>
          <w:szCs w:val="24"/>
        </w:rPr>
        <w:t>頼房公は三の丸や外堀の整備拡張を行い、二の丸に御殿を造営、併せて三階物見と呼ばれる櫓を建設しました。</w:t>
      </w:r>
    </w:p>
    <w:p w:rsidR="00046BCE" w:rsidRPr="00046BCE" w:rsidRDefault="00046BCE" w:rsidP="00046BCE">
      <w:pPr>
        <w:ind w:firstLine="240"/>
        <w:rPr>
          <w:rFonts w:asciiTheme="minorEastAsia" w:hAnsiTheme="minorEastAsia"/>
          <w:sz w:val="24"/>
          <w:szCs w:val="24"/>
        </w:rPr>
      </w:pPr>
      <w:r w:rsidRPr="00046BCE">
        <w:rPr>
          <w:rFonts w:asciiTheme="minorEastAsia" w:hAnsiTheme="minorEastAsia" w:hint="eastAsia"/>
          <w:sz w:val="24"/>
          <w:szCs w:val="24"/>
        </w:rPr>
        <w:t>しかしこの三階物見は明和元（1764）年の火災で焼失、後に再建された際に屋根を銅瓦葺とし、天守らしく鯱を上げ三階櫓（御三階櫓）と呼びました。</w:t>
      </w:r>
    </w:p>
    <w:p w:rsidR="00046BCE" w:rsidRPr="00046BCE" w:rsidRDefault="00046BCE" w:rsidP="00046BCE">
      <w:pPr>
        <w:ind w:firstLine="240"/>
        <w:rPr>
          <w:rFonts w:asciiTheme="minorEastAsia" w:hAnsiTheme="minorEastAsia"/>
          <w:sz w:val="24"/>
          <w:szCs w:val="24"/>
        </w:rPr>
      </w:pPr>
      <w:r w:rsidRPr="00046BCE">
        <w:rPr>
          <w:rFonts w:asciiTheme="minorEastAsia" w:hAnsiTheme="minorEastAsia" w:hint="eastAsia"/>
          <w:sz w:val="24"/>
          <w:szCs w:val="24"/>
        </w:rPr>
        <w:t>三階櫓は外観三層・内部五階の大型の櫓で、石垣がない代わりに一層目の下部を海鼠壁で覆い、あたかも石垣の上に建っているかのような姿を見せていました。</w:t>
      </w:r>
    </w:p>
    <w:p w:rsidR="00046BCE" w:rsidRPr="00046BCE" w:rsidRDefault="00046BCE" w:rsidP="00046BCE">
      <w:pPr>
        <w:rPr>
          <w:rFonts w:asciiTheme="minorEastAsia" w:hAnsiTheme="minorEastAsia"/>
          <w:sz w:val="24"/>
          <w:szCs w:val="24"/>
        </w:rPr>
      </w:pPr>
      <w:r w:rsidRPr="00046BCE">
        <w:rPr>
          <w:rFonts w:asciiTheme="minorEastAsia" w:hAnsiTheme="minorEastAsia" w:hint="eastAsia"/>
          <w:sz w:val="24"/>
          <w:szCs w:val="24"/>
        </w:rPr>
        <w:t>昭和20（1945）年に戦災で焼失するまで、水戸のシンボルとして親しまれました。</w:t>
      </w:r>
    </w:p>
    <w:p w:rsidR="00046BCE" w:rsidRDefault="00046BCE" w:rsidP="00046BCE">
      <w:pPr>
        <w:rPr>
          <w:rFonts w:asciiTheme="minorEastAsia" w:hAnsiTheme="minorEastAsia"/>
          <w:sz w:val="24"/>
          <w:szCs w:val="24"/>
        </w:rPr>
      </w:pPr>
      <w:r w:rsidRPr="00046BCE">
        <w:rPr>
          <w:rFonts w:asciiTheme="minorEastAsia" w:hAnsiTheme="minorEastAsia" w:hint="eastAsia"/>
          <w:sz w:val="24"/>
          <w:szCs w:val="24"/>
        </w:rPr>
        <w:t>現在では、土塁や堀、三の丸に作られた藩校弘道館や薬医門などが残り、かつての姿を偲ぶことができるほか、史料に基づき復元された大手門と二の丸角櫓、歴史的モニュメントとして設置された杉山門や柵町坂下門など、かつての城の雰囲気を感じられるようになっています。</w:t>
      </w:r>
    </w:p>
    <w:p w:rsidR="00F10B51" w:rsidRDefault="003F62A6" w:rsidP="00F10B51">
      <w:pPr>
        <w:rPr>
          <w:rFonts w:asciiTheme="minorEastAsia" w:hAnsiTheme="minorEastAsia"/>
          <w:b/>
          <w:color w:val="0070C0"/>
          <w:sz w:val="28"/>
          <w:szCs w:val="28"/>
        </w:rPr>
      </w:pPr>
      <w:r>
        <w:rPr>
          <w:rFonts w:asciiTheme="minorEastAsia" w:hAnsiTheme="minorEastAsia" w:hint="eastAsia"/>
          <w:b/>
          <w:color w:val="0070C0"/>
          <w:sz w:val="28"/>
          <w:szCs w:val="28"/>
        </w:rPr>
        <w:lastRenderedPageBreak/>
        <w:t xml:space="preserve">④　</w:t>
      </w:r>
      <w:r w:rsidR="00F10B51">
        <w:rPr>
          <w:rFonts w:asciiTheme="minorEastAsia" w:hAnsiTheme="minorEastAsia" w:hint="eastAsia"/>
          <w:b/>
          <w:color w:val="0070C0"/>
          <w:sz w:val="28"/>
          <w:szCs w:val="28"/>
        </w:rPr>
        <w:t>水戸城大手門（裏から撮影）</w:t>
      </w:r>
    </w:p>
    <w:p w:rsidR="00F10B51" w:rsidRPr="00F10B51" w:rsidRDefault="00713FB5" w:rsidP="00F10B51">
      <w:pPr>
        <w:ind w:firstLine="240"/>
        <w:rPr>
          <w:rFonts w:asciiTheme="minorEastAsia" w:hAnsiTheme="minorEastAsia"/>
          <w:sz w:val="24"/>
          <w:szCs w:val="24"/>
        </w:rPr>
      </w:pPr>
      <w:r w:rsidRPr="00F10B51">
        <w:rPr>
          <w:rFonts w:asciiTheme="minorEastAsia" w:hAnsiTheme="minorEastAsia"/>
          <w:noProof/>
          <w:sz w:val="24"/>
          <w:szCs w:val="24"/>
        </w:rPr>
        <w:drawing>
          <wp:anchor distT="0" distB="0" distL="114300" distR="114300" simplePos="0" relativeHeight="251697152" behindDoc="1" locked="0" layoutInCell="1" allowOverlap="1">
            <wp:simplePos x="0" y="0"/>
            <wp:positionH relativeFrom="column">
              <wp:posOffset>180975</wp:posOffset>
            </wp:positionH>
            <wp:positionV relativeFrom="paragraph">
              <wp:posOffset>9525</wp:posOffset>
            </wp:positionV>
            <wp:extent cx="3371850" cy="2505075"/>
            <wp:effectExtent l="0" t="0" r="0" b="9525"/>
            <wp:wrapTight wrapText="bothSides">
              <wp:wrapPolygon edited="0">
                <wp:start x="0" y="0"/>
                <wp:lineTo x="0" y="21518"/>
                <wp:lineTo x="21478" y="21518"/>
                <wp:lineTo x="21478" y="0"/>
                <wp:lineTo x="0" y="0"/>
              </wp:wrapPolygon>
            </wp:wrapTight>
            <wp:docPr id="23" name="図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371850" cy="2505075"/>
                    </a:xfrm>
                    <a:prstGeom prst="rect">
                      <a:avLst/>
                    </a:prstGeom>
                    <a:noFill/>
                    <a:ln>
                      <a:noFill/>
                    </a:ln>
                  </pic:spPr>
                </pic:pic>
              </a:graphicData>
            </a:graphic>
            <wp14:sizeRelH relativeFrom="page">
              <wp14:pctWidth>0</wp14:pctWidth>
            </wp14:sizeRelH>
            <wp14:sizeRelV relativeFrom="page">
              <wp14:pctHeight>0</wp14:pctHeight>
            </wp14:sizeRelV>
          </wp:anchor>
        </w:drawing>
      </w:r>
      <w:r w:rsidR="00F10B51">
        <w:rPr>
          <w:rFonts w:asciiTheme="minorEastAsia" w:hAnsiTheme="minorEastAsia" w:hint="eastAsia"/>
          <w:sz w:val="24"/>
          <w:szCs w:val="24"/>
        </w:rPr>
        <w:t>水</w:t>
      </w:r>
      <w:r w:rsidR="00F10B51" w:rsidRPr="00F10B51">
        <w:rPr>
          <w:rFonts w:asciiTheme="minorEastAsia" w:hAnsiTheme="minorEastAsia" w:hint="eastAsia"/>
          <w:sz w:val="24"/>
          <w:szCs w:val="24"/>
        </w:rPr>
        <w:t>戸城大手門は、水戸城内で最も格式が高い門であり、明治期に解体されるまでの間、城の正門としてその威容を誇っていました。</w:t>
      </w:r>
    </w:p>
    <w:p w:rsidR="00F10B51" w:rsidRPr="00F10B51" w:rsidRDefault="00F10B51" w:rsidP="00F10B51">
      <w:pPr>
        <w:ind w:firstLine="240"/>
        <w:rPr>
          <w:rFonts w:asciiTheme="minorEastAsia" w:hAnsiTheme="minorEastAsia"/>
          <w:sz w:val="24"/>
          <w:szCs w:val="24"/>
        </w:rPr>
      </w:pPr>
      <w:r w:rsidRPr="00F10B51">
        <w:rPr>
          <w:rFonts w:asciiTheme="minorEastAsia" w:hAnsiTheme="minorEastAsia" w:hint="eastAsia"/>
          <w:sz w:val="24"/>
          <w:szCs w:val="24"/>
        </w:rPr>
        <w:t>かつての大手門は、何度かの建て替えを経てはいるものの、もとは佐竹氏が水戸城主だった慶長6（1601）年頃に建てられたものだと考えられています。</w:t>
      </w:r>
    </w:p>
    <w:p w:rsidR="00F10B51" w:rsidRDefault="00F10B51" w:rsidP="002949B0">
      <w:pPr>
        <w:ind w:firstLine="240"/>
        <w:rPr>
          <w:rFonts w:asciiTheme="minorEastAsia" w:hAnsiTheme="minorEastAsia"/>
          <w:sz w:val="24"/>
          <w:szCs w:val="24"/>
        </w:rPr>
      </w:pPr>
      <w:r w:rsidRPr="00F10B51">
        <w:rPr>
          <w:rFonts w:asciiTheme="minorEastAsia" w:hAnsiTheme="minorEastAsia" w:hint="eastAsia"/>
          <w:sz w:val="24"/>
          <w:szCs w:val="24"/>
        </w:rPr>
        <w:t>現在見られる門は、令和2年2月に天保年間の姿で復元が完了したもので、高さ約13メートル・幅約17メートルと巨大な櫓門であり、水戸城跡のシンボルとも言える存在となっています。その古風な外観は江戸時代初期の様式を残しており、土塁に取り付く大手門としては国内屈指の規模を誇ります。</w:t>
      </w:r>
      <w:r>
        <w:rPr>
          <w:rFonts w:asciiTheme="minorEastAsia" w:hAnsiTheme="minorEastAsia" w:hint="eastAsia"/>
          <w:sz w:val="24"/>
          <w:szCs w:val="24"/>
        </w:rPr>
        <w:t>＜水戸観光コンベンション協会から＞</w:t>
      </w:r>
    </w:p>
    <w:p w:rsidR="002949B0" w:rsidRDefault="00713FB5" w:rsidP="00F10B51">
      <w:pPr>
        <w:rPr>
          <w:rFonts w:asciiTheme="minorEastAsia" w:hAnsiTheme="minorEastAsia"/>
          <w:sz w:val="24"/>
          <w:szCs w:val="24"/>
        </w:rPr>
      </w:pPr>
      <w:r>
        <w:rPr>
          <w:rFonts w:asciiTheme="minorEastAsia" w:hAnsiTheme="minorEastAsia" w:hint="eastAsia"/>
          <w:sz w:val="24"/>
          <w:szCs w:val="24"/>
        </w:rPr>
        <w:t>＊</w:t>
      </w:r>
      <w:r w:rsidR="002949B0">
        <w:rPr>
          <w:rFonts w:asciiTheme="minorEastAsia" w:hAnsiTheme="minorEastAsia" w:hint="eastAsia"/>
          <w:sz w:val="24"/>
          <w:szCs w:val="24"/>
        </w:rPr>
        <w:t>＊</w:t>
      </w:r>
      <w:r w:rsidR="003D493D">
        <w:rPr>
          <w:rFonts w:asciiTheme="minorEastAsia" w:hAnsiTheme="minorEastAsia" w:hint="eastAsia"/>
          <w:sz w:val="24"/>
          <w:szCs w:val="24"/>
        </w:rPr>
        <w:t>＊</w:t>
      </w:r>
      <w:r w:rsidR="002949B0">
        <w:rPr>
          <w:rFonts w:asciiTheme="minorEastAsia" w:hAnsiTheme="minorEastAsia" w:hint="eastAsia"/>
          <w:sz w:val="24"/>
          <w:szCs w:val="24"/>
        </w:rPr>
        <w:t>タクシーで大手門へ来たが、</w:t>
      </w:r>
      <w:r>
        <w:rPr>
          <w:rFonts w:asciiTheme="minorEastAsia" w:hAnsiTheme="minorEastAsia" w:hint="eastAsia"/>
          <w:sz w:val="24"/>
          <w:szCs w:val="24"/>
        </w:rPr>
        <w:t>運転者は意識的に遠回りをして余分に料金を払った。</w:t>
      </w:r>
    </w:p>
    <w:p w:rsidR="00713FB5" w:rsidRDefault="00713FB5" w:rsidP="00F10B51">
      <w:pPr>
        <w:rPr>
          <w:rFonts w:asciiTheme="minorEastAsia" w:hAnsiTheme="minorEastAsia"/>
          <w:sz w:val="24"/>
          <w:szCs w:val="24"/>
        </w:rPr>
      </w:pPr>
      <w:r>
        <w:rPr>
          <w:rFonts w:asciiTheme="minorEastAsia" w:hAnsiTheme="minorEastAsia"/>
          <w:sz w:val="24"/>
          <w:szCs w:val="24"/>
        </w:rPr>
        <w:t xml:space="preserve">　　こちらはスマホの地図で確認していたから分かるのに。嫌な出来事だった。</w:t>
      </w:r>
    </w:p>
    <w:p w:rsidR="008E381F" w:rsidRPr="008E381F" w:rsidRDefault="00F10B51" w:rsidP="003D493D">
      <w:pPr>
        <w:ind w:left="1686" w:hanging="1686"/>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696128" behindDoc="1" locked="0" layoutInCell="1" allowOverlap="1">
            <wp:simplePos x="0" y="0"/>
            <wp:positionH relativeFrom="column">
              <wp:posOffset>-133985</wp:posOffset>
            </wp:positionH>
            <wp:positionV relativeFrom="paragraph">
              <wp:posOffset>504825</wp:posOffset>
            </wp:positionV>
            <wp:extent cx="4664075" cy="2524125"/>
            <wp:effectExtent l="0" t="0" r="3175" b="9525"/>
            <wp:wrapTight wrapText="bothSides">
              <wp:wrapPolygon edited="0">
                <wp:start x="0" y="0"/>
                <wp:lineTo x="0" y="21518"/>
                <wp:lineTo x="21526" y="21518"/>
                <wp:lineTo x="21526" y="0"/>
                <wp:lineTo x="0" y="0"/>
              </wp:wrapPolygon>
            </wp:wrapTight>
            <wp:docPr id="20" name="図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4664075" cy="25241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62A6">
        <w:rPr>
          <w:rFonts w:asciiTheme="minorEastAsia" w:hAnsiTheme="minorEastAsia" w:hint="eastAsia"/>
          <w:b/>
          <w:color w:val="0070C0"/>
          <w:sz w:val="28"/>
          <w:szCs w:val="28"/>
        </w:rPr>
        <w:t>⑤</w:t>
      </w:r>
      <w:r w:rsidR="00843FB4">
        <w:rPr>
          <w:rFonts w:asciiTheme="minorEastAsia" w:hAnsiTheme="minorEastAsia" w:hint="eastAsia"/>
          <w:b/>
          <w:color w:val="0070C0"/>
          <w:sz w:val="28"/>
          <w:szCs w:val="28"/>
        </w:rPr>
        <w:t xml:space="preserve">　二の丸角</w:t>
      </w:r>
      <w:r w:rsidRPr="00F10B51">
        <w:rPr>
          <w:rFonts w:asciiTheme="minorEastAsia" w:hAnsiTheme="minorEastAsia" w:hint="eastAsia"/>
          <w:b/>
          <w:color w:val="0070C0"/>
          <w:sz w:val="28"/>
          <w:szCs w:val="28"/>
        </w:rPr>
        <w:t>櫓</w:t>
      </w:r>
      <w:r>
        <w:rPr>
          <w:rFonts w:asciiTheme="minorEastAsia" w:hAnsiTheme="minorEastAsia" w:hint="eastAsia"/>
          <w:b/>
          <w:color w:val="0070C0"/>
          <w:sz w:val="28"/>
          <w:szCs w:val="28"/>
        </w:rPr>
        <w:t>（</w:t>
      </w:r>
      <w:r w:rsidRPr="00F10B51">
        <w:rPr>
          <w:rFonts w:asciiTheme="minorEastAsia" w:hAnsiTheme="minorEastAsia" w:hint="eastAsia"/>
          <w:b/>
          <w:color w:val="0070C0"/>
          <w:sz w:val="28"/>
          <w:szCs w:val="28"/>
        </w:rPr>
        <w:t>俯瞰図</w:t>
      </w:r>
      <w:r>
        <w:rPr>
          <w:rFonts w:asciiTheme="minorEastAsia" w:hAnsiTheme="minorEastAsia" w:hint="eastAsia"/>
          <w:b/>
          <w:color w:val="0070C0"/>
          <w:sz w:val="28"/>
          <w:szCs w:val="28"/>
        </w:rPr>
        <w:t>はパンプレット</w:t>
      </w:r>
      <w:r w:rsidR="008E381F">
        <w:rPr>
          <w:rFonts w:asciiTheme="minorEastAsia" w:hAnsiTheme="minorEastAsia" w:hint="eastAsia"/>
          <w:b/>
          <w:color w:val="0070C0"/>
          <w:sz w:val="28"/>
          <w:szCs w:val="28"/>
        </w:rPr>
        <w:t>から）</w:t>
      </w:r>
      <w:r>
        <w:rPr>
          <w:rFonts w:asciiTheme="minorEastAsia" w:hAnsiTheme="minorEastAsia"/>
          <w:b/>
          <w:color w:val="0070C0"/>
          <w:sz w:val="28"/>
          <w:szCs w:val="28"/>
        </w:rPr>
        <w:br/>
      </w:r>
      <w:r w:rsidR="008E381F" w:rsidRPr="008E381F">
        <w:rPr>
          <w:rFonts w:asciiTheme="minorEastAsia" w:hAnsiTheme="minorEastAsia" w:hint="eastAsia"/>
          <w:sz w:val="24"/>
          <w:szCs w:val="24"/>
        </w:rPr>
        <w:t>二の丸角櫓は、水戸城内に存在していた角櫓のひとつであり、水戸駅からほど近い、二の丸の南西部角に位置していました。</w:t>
      </w:r>
    </w:p>
    <w:p w:rsidR="008E381F" w:rsidRPr="008E381F" w:rsidRDefault="008E381F" w:rsidP="008E381F">
      <w:pPr>
        <w:rPr>
          <w:rFonts w:asciiTheme="minorEastAsia" w:hAnsiTheme="minorEastAsia"/>
          <w:sz w:val="24"/>
          <w:szCs w:val="24"/>
        </w:rPr>
      </w:pPr>
      <w:r w:rsidRPr="008E381F">
        <w:rPr>
          <w:rFonts w:asciiTheme="minorEastAsia" w:hAnsiTheme="minorEastAsia" w:hint="eastAsia"/>
          <w:sz w:val="24"/>
          <w:szCs w:val="24"/>
        </w:rPr>
        <w:t>櫓本体は、2階建の角櫓と、その北側・東側に接続される2つの多聞櫓（北多聞櫓・東多聞櫓）から構成されており、全体でみるとL字型をしています。</w:t>
      </w:r>
    </w:p>
    <w:p w:rsidR="008E381F" w:rsidRPr="008E381F" w:rsidRDefault="008E381F" w:rsidP="008E381F">
      <w:pPr>
        <w:ind w:firstLine="240"/>
        <w:rPr>
          <w:rFonts w:asciiTheme="minorEastAsia" w:hAnsiTheme="minorEastAsia"/>
          <w:sz w:val="24"/>
          <w:szCs w:val="24"/>
        </w:rPr>
      </w:pPr>
      <w:r>
        <w:rPr>
          <w:rFonts w:asciiTheme="minorEastAsia" w:hAnsiTheme="minorEastAsia"/>
          <w:noProof/>
          <w:sz w:val="24"/>
          <w:szCs w:val="24"/>
        </w:rPr>
        <w:drawing>
          <wp:anchor distT="0" distB="0" distL="114300" distR="114300" simplePos="0" relativeHeight="251698176" behindDoc="1" locked="0" layoutInCell="1" allowOverlap="1">
            <wp:simplePos x="0" y="0"/>
            <wp:positionH relativeFrom="column">
              <wp:posOffset>-190500</wp:posOffset>
            </wp:positionH>
            <wp:positionV relativeFrom="paragraph">
              <wp:posOffset>381000</wp:posOffset>
            </wp:positionV>
            <wp:extent cx="4721225" cy="2227580"/>
            <wp:effectExtent l="0" t="0" r="3175" b="1270"/>
            <wp:wrapTight wrapText="bothSides">
              <wp:wrapPolygon edited="0">
                <wp:start x="0" y="0"/>
                <wp:lineTo x="0" y="21428"/>
                <wp:lineTo x="21527" y="21428"/>
                <wp:lineTo x="21527" y="0"/>
                <wp:lineTo x="0" y="0"/>
              </wp:wrapPolygon>
            </wp:wrapTight>
            <wp:docPr id="26" name="図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4721225" cy="22275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8E381F">
        <w:rPr>
          <w:rFonts w:asciiTheme="minorEastAsia" w:hAnsiTheme="minorEastAsia" w:hint="eastAsia"/>
          <w:sz w:val="24"/>
          <w:szCs w:val="24"/>
        </w:rPr>
        <w:t>かつて城内には4基の角櫓が建てられており、城の北側よりも南側（城下町側）にかたよって設けられていたことから、城下から城を見上げた際の視線を意識してつくられたと考えられています。</w:t>
      </w:r>
    </w:p>
    <w:p w:rsidR="008E381F" w:rsidRDefault="008E381F" w:rsidP="008E381F">
      <w:pPr>
        <w:ind w:firstLine="240"/>
        <w:rPr>
          <w:rFonts w:asciiTheme="minorEastAsia" w:hAnsiTheme="minorEastAsia"/>
          <w:sz w:val="24"/>
          <w:szCs w:val="24"/>
        </w:rPr>
      </w:pPr>
      <w:r w:rsidRPr="008E381F">
        <w:rPr>
          <w:rFonts w:asciiTheme="minorEastAsia" w:hAnsiTheme="minorEastAsia" w:hint="eastAsia"/>
          <w:sz w:val="24"/>
          <w:szCs w:val="24"/>
        </w:rPr>
        <w:t>現在みられる櫓は、大手門をはじめとする城跡周辺の歴史的建造物整備の一環として、過去の発掘調査や史資料調査の結果を踏まえて、当時と同じ場所に天保年間の姿で復元されたものです。＜水戸観光コンベンション協会から＞</w:t>
      </w:r>
    </w:p>
    <w:p w:rsidR="008E381F" w:rsidRDefault="003F62A6" w:rsidP="008E381F">
      <w:pPr>
        <w:rPr>
          <w:rFonts w:asciiTheme="minorEastAsia" w:hAnsiTheme="minorEastAsia"/>
          <w:b/>
          <w:color w:val="0070C0"/>
          <w:sz w:val="28"/>
          <w:szCs w:val="28"/>
        </w:rPr>
      </w:pPr>
      <w:r>
        <w:rPr>
          <w:rFonts w:asciiTheme="minorEastAsia" w:hAnsiTheme="minorEastAsia" w:hint="eastAsia"/>
          <w:b/>
          <w:color w:val="0070C0"/>
          <w:sz w:val="28"/>
          <w:szCs w:val="28"/>
        </w:rPr>
        <w:lastRenderedPageBreak/>
        <w:t>⑥</w:t>
      </w:r>
      <w:r w:rsidR="008E381F" w:rsidRPr="008E381F">
        <w:rPr>
          <w:rFonts w:asciiTheme="minorEastAsia" w:hAnsiTheme="minorEastAsia" w:hint="eastAsia"/>
          <w:b/>
          <w:color w:val="0070C0"/>
          <w:sz w:val="28"/>
          <w:szCs w:val="28"/>
        </w:rPr>
        <w:t xml:space="preserve">　薬医門</w:t>
      </w:r>
    </w:p>
    <w:p w:rsidR="00046BCE" w:rsidRPr="00046BCE" w:rsidRDefault="004D464C" w:rsidP="00046BCE">
      <w:pPr>
        <w:ind w:firstLine="240"/>
        <w:rPr>
          <w:rFonts w:asciiTheme="minorEastAsia" w:hAnsiTheme="minorEastAsia"/>
          <w:sz w:val="24"/>
          <w:szCs w:val="24"/>
        </w:rPr>
      </w:pPr>
      <w:r>
        <w:rPr>
          <w:rFonts w:asciiTheme="minorEastAsia" w:hAnsiTheme="minorEastAsia" w:hint="eastAsia"/>
          <w:b/>
          <w:noProof/>
          <w:color w:val="0070C0"/>
          <w:sz w:val="28"/>
          <w:szCs w:val="28"/>
        </w:rPr>
        <w:drawing>
          <wp:anchor distT="0" distB="0" distL="114300" distR="114300" simplePos="0" relativeHeight="251699200" behindDoc="1" locked="0" layoutInCell="1" allowOverlap="1">
            <wp:simplePos x="0" y="0"/>
            <wp:positionH relativeFrom="column">
              <wp:posOffset>3077845</wp:posOffset>
            </wp:positionH>
            <wp:positionV relativeFrom="paragraph">
              <wp:posOffset>38100</wp:posOffset>
            </wp:positionV>
            <wp:extent cx="3615055" cy="3200400"/>
            <wp:effectExtent l="0" t="0" r="4445" b="0"/>
            <wp:wrapTight wrapText="bothSides">
              <wp:wrapPolygon edited="0">
                <wp:start x="0" y="0"/>
                <wp:lineTo x="0" y="21471"/>
                <wp:lineTo x="21513" y="21471"/>
                <wp:lineTo x="21513" y="0"/>
                <wp:lineTo x="0" y="0"/>
              </wp:wrapPolygon>
            </wp:wrapTight>
            <wp:docPr id="29" name="図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3615055" cy="3200400"/>
                    </a:xfrm>
                    <a:prstGeom prst="rect">
                      <a:avLst/>
                    </a:prstGeom>
                    <a:noFill/>
                    <a:ln>
                      <a:noFill/>
                    </a:ln>
                  </pic:spPr>
                </pic:pic>
              </a:graphicData>
            </a:graphic>
            <wp14:sizeRelH relativeFrom="page">
              <wp14:pctWidth>0</wp14:pctWidth>
            </wp14:sizeRelH>
            <wp14:sizeRelV relativeFrom="page">
              <wp14:pctHeight>0</wp14:pctHeight>
            </wp14:sizeRelV>
          </wp:anchor>
        </w:drawing>
      </w:r>
      <w:r w:rsidR="00046BCE" w:rsidRPr="00046BCE">
        <w:rPr>
          <w:rFonts w:asciiTheme="minorEastAsia" w:hAnsiTheme="minorEastAsia" w:hint="eastAsia"/>
          <w:sz w:val="24"/>
          <w:szCs w:val="24"/>
        </w:rPr>
        <w:t>桁行3間、梁間1間、切妻造、茅葺風銅板葺、箱棟付の単層薬医門です。中央柱間に内開きの大扉と左の脇間に潜扉があります。薬医門の平面構成は親柱とその背後の控柱から成り立つ簡単なものですが、屋根の棟の位置が両柱の中間より前面に寄せられるため、正面の軒が深く風格のある門構えとなっています。</w:t>
      </w:r>
    </w:p>
    <w:p w:rsidR="00046BCE" w:rsidRPr="00046BCE" w:rsidRDefault="00046BCE" w:rsidP="00046BCE">
      <w:pPr>
        <w:ind w:firstLine="240"/>
        <w:rPr>
          <w:rFonts w:asciiTheme="minorEastAsia" w:hAnsiTheme="minorEastAsia"/>
          <w:sz w:val="24"/>
          <w:szCs w:val="24"/>
        </w:rPr>
      </w:pPr>
      <w:r w:rsidRPr="00046BCE">
        <w:rPr>
          <w:rFonts w:asciiTheme="minorEastAsia" w:hAnsiTheme="minorEastAsia" w:hint="eastAsia"/>
          <w:sz w:val="24"/>
          <w:szCs w:val="24"/>
        </w:rPr>
        <w:t>建立年代を特定する資料は発見されていませんが、安土桃山時代末期、佐竹氏が水戸城にいた時期に建てられたものと考えられます。</w:t>
      </w:r>
    </w:p>
    <w:p w:rsidR="008E381F" w:rsidRDefault="002E0F6C" w:rsidP="006004C7">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00224" behindDoc="1" locked="0" layoutInCell="1" allowOverlap="1">
            <wp:simplePos x="0" y="0"/>
            <wp:positionH relativeFrom="column">
              <wp:posOffset>3171825</wp:posOffset>
            </wp:positionH>
            <wp:positionV relativeFrom="paragraph">
              <wp:posOffset>819150</wp:posOffset>
            </wp:positionV>
            <wp:extent cx="3457575" cy="2800350"/>
            <wp:effectExtent l="0" t="0" r="9525" b="0"/>
            <wp:wrapTight wrapText="bothSides">
              <wp:wrapPolygon edited="0">
                <wp:start x="0" y="0"/>
                <wp:lineTo x="0" y="21453"/>
                <wp:lineTo x="21540" y="21453"/>
                <wp:lineTo x="21540" y="0"/>
                <wp:lineTo x="0" y="0"/>
              </wp:wrapPolygon>
            </wp:wrapTight>
            <wp:docPr id="39" name="図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3457575"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00046BCE" w:rsidRPr="00046BCE">
        <w:rPr>
          <w:rFonts w:asciiTheme="minorEastAsia" w:hAnsiTheme="minorEastAsia" w:hint="eastAsia"/>
          <w:sz w:val="24"/>
          <w:szCs w:val="24"/>
        </w:rPr>
        <w:t>この門の旧位置については、形式と規模そして風格からみて、本丸橋詰門とするのが適当と思われます。明治20年(1887)頃と昭和19年(1944)の2回、水戸市内で所在を変えて移築されましたが、昭和56年(1981)に、水戸城本丸跡地である県立水戸第一高等学校敷地内(旧位置近く)に移築復元されました。</w:t>
      </w:r>
      <w:r w:rsidR="00046BCE">
        <w:rPr>
          <w:rFonts w:asciiTheme="minorEastAsia" w:hAnsiTheme="minorEastAsia" w:hint="eastAsia"/>
          <w:sz w:val="24"/>
          <w:szCs w:val="24"/>
        </w:rPr>
        <w:t>＜茨城県教育委員会のサイトから＞</w:t>
      </w:r>
    </w:p>
    <w:p w:rsidR="004D464C" w:rsidRPr="004D464C" w:rsidRDefault="004D464C" w:rsidP="00046BCE">
      <w:pPr>
        <w:rPr>
          <w:rFonts w:asciiTheme="minorEastAsia" w:hAnsiTheme="minorEastAsia"/>
          <w:color w:val="0070C0"/>
          <w:sz w:val="24"/>
          <w:szCs w:val="24"/>
        </w:rPr>
      </w:pPr>
      <w:r>
        <w:rPr>
          <w:rFonts w:asciiTheme="minorEastAsia" w:hAnsiTheme="minorEastAsia"/>
          <w:color w:val="0070C0"/>
          <w:sz w:val="24"/>
          <w:szCs w:val="24"/>
        </w:rPr>
        <w:t>入口に、文化財研究者は立ち入り可と看板があい、</w:t>
      </w:r>
      <w:r w:rsidRPr="004D464C">
        <w:rPr>
          <w:rFonts w:asciiTheme="minorEastAsia" w:hAnsiTheme="minorEastAsia" w:hint="eastAsia"/>
          <w:color w:val="0070C0"/>
          <w:sz w:val="24"/>
          <w:szCs w:val="24"/>
        </w:rPr>
        <w:t>第一高等学校敷地内にあるモニュメント</w:t>
      </w:r>
      <w:r>
        <w:rPr>
          <w:rFonts w:asciiTheme="minorEastAsia" w:hAnsiTheme="minorEastAsia" w:hint="eastAsia"/>
          <w:color w:val="0070C0"/>
          <w:sz w:val="24"/>
          <w:szCs w:val="24"/>
        </w:rPr>
        <w:t>撮影：このとき学校事務職員と会話</w:t>
      </w:r>
    </w:p>
    <w:p w:rsidR="002E0F6C" w:rsidRDefault="002E0F6C" w:rsidP="00046BCE">
      <w:pPr>
        <w:rPr>
          <w:rFonts w:asciiTheme="minorEastAsia" w:hAnsiTheme="minorEastAsia"/>
          <w:sz w:val="24"/>
          <w:szCs w:val="24"/>
        </w:rPr>
      </w:pPr>
      <w:r>
        <w:rPr>
          <w:rFonts w:asciiTheme="minorEastAsia" w:hAnsiTheme="minorEastAsia" w:hint="eastAsia"/>
          <w:sz w:val="24"/>
          <w:szCs w:val="24"/>
        </w:rPr>
        <w:t>感想：水戸城跡地内に茨城大学教育学部附属小学校・幼稚園、水戸第三高校、水戸第一</w:t>
      </w:r>
      <w:r w:rsidRPr="002E0F6C">
        <w:rPr>
          <w:rFonts w:asciiTheme="minorEastAsia" w:hAnsiTheme="minorEastAsia" w:hint="eastAsia"/>
          <w:sz w:val="24"/>
          <w:szCs w:val="24"/>
        </w:rPr>
        <w:t>高校</w:t>
      </w:r>
      <w:r>
        <w:rPr>
          <w:rFonts w:asciiTheme="minorEastAsia" w:hAnsiTheme="minorEastAsia" w:hint="eastAsia"/>
          <w:sz w:val="24"/>
          <w:szCs w:val="24"/>
        </w:rPr>
        <w:t>があり、歴史的に恵まれていることに</w:t>
      </w:r>
      <w:r w:rsidR="004D464C">
        <w:rPr>
          <w:rFonts w:asciiTheme="minorEastAsia" w:hAnsiTheme="minorEastAsia" w:hint="eastAsia"/>
          <w:sz w:val="24"/>
          <w:szCs w:val="24"/>
        </w:rPr>
        <w:t>羨望を感じる。</w:t>
      </w:r>
    </w:p>
    <w:p w:rsidR="004D464C" w:rsidRPr="004D464C" w:rsidRDefault="006004C7" w:rsidP="00046BCE">
      <w:pPr>
        <w:rPr>
          <w:rFonts w:asciiTheme="minorEastAsia" w:hAnsiTheme="minorEastAsia"/>
          <w:b/>
          <w:color w:val="0070C0"/>
          <w:sz w:val="24"/>
          <w:szCs w:val="24"/>
        </w:rPr>
      </w:pPr>
      <w:r>
        <w:rPr>
          <w:rFonts w:asciiTheme="minorEastAsia" w:hAnsiTheme="minorEastAsia" w:hint="eastAsia"/>
          <w:noProof/>
          <w:sz w:val="24"/>
          <w:szCs w:val="24"/>
        </w:rPr>
        <w:drawing>
          <wp:anchor distT="0" distB="0" distL="114300" distR="114300" simplePos="0" relativeHeight="251702272" behindDoc="1" locked="0" layoutInCell="1" allowOverlap="1">
            <wp:simplePos x="0" y="0"/>
            <wp:positionH relativeFrom="column">
              <wp:posOffset>3086100</wp:posOffset>
            </wp:positionH>
            <wp:positionV relativeFrom="paragraph">
              <wp:posOffset>389890</wp:posOffset>
            </wp:positionV>
            <wp:extent cx="3608070" cy="2562225"/>
            <wp:effectExtent l="0" t="0" r="0" b="9525"/>
            <wp:wrapTight wrapText="bothSides">
              <wp:wrapPolygon edited="0">
                <wp:start x="0" y="0"/>
                <wp:lineTo x="0" y="21520"/>
                <wp:lineTo x="21440" y="21520"/>
                <wp:lineTo x="21440" y="0"/>
                <wp:lineTo x="0" y="0"/>
              </wp:wrapPolygon>
            </wp:wrapTight>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608070" cy="25622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noProof/>
          <w:sz w:val="24"/>
          <w:szCs w:val="24"/>
        </w:rPr>
        <w:drawing>
          <wp:anchor distT="0" distB="0" distL="114300" distR="114300" simplePos="0" relativeHeight="251701248" behindDoc="1" locked="0" layoutInCell="1" allowOverlap="1">
            <wp:simplePos x="0" y="0"/>
            <wp:positionH relativeFrom="column">
              <wp:posOffset>85725</wp:posOffset>
            </wp:positionH>
            <wp:positionV relativeFrom="paragraph">
              <wp:posOffset>316230</wp:posOffset>
            </wp:positionV>
            <wp:extent cx="2897505" cy="2714625"/>
            <wp:effectExtent l="0" t="0" r="0" b="9525"/>
            <wp:wrapTight wrapText="bothSides">
              <wp:wrapPolygon edited="0">
                <wp:start x="0" y="0"/>
                <wp:lineTo x="0" y="21524"/>
                <wp:lineTo x="21444" y="21524"/>
                <wp:lineTo x="21444" y="0"/>
                <wp:lineTo x="0" y="0"/>
              </wp:wrapPolygon>
            </wp:wrapTight>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897505"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sidR="003F62A6">
        <w:rPr>
          <w:rFonts w:asciiTheme="minorEastAsia" w:hAnsiTheme="minorEastAsia" w:hint="eastAsia"/>
          <w:b/>
          <w:color w:val="0070C0"/>
          <w:sz w:val="24"/>
          <w:szCs w:val="24"/>
        </w:rPr>
        <w:t>⑦</w:t>
      </w:r>
      <w:r w:rsidR="004D464C" w:rsidRPr="004D464C">
        <w:rPr>
          <w:rFonts w:asciiTheme="minorEastAsia" w:hAnsiTheme="minorEastAsia" w:hint="eastAsia"/>
          <w:b/>
          <w:color w:val="0070C0"/>
          <w:sz w:val="24"/>
          <w:szCs w:val="24"/>
        </w:rPr>
        <w:t xml:space="preserve">　柵町坂下門</w:t>
      </w:r>
    </w:p>
    <w:p w:rsidR="006004C7" w:rsidRPr="003F62A6" w:rsidRDefault="003F62A6" w:rsidP="00046BCE">
      <w:pPr>
        <w:rPr>
          <w:rFonts w:asciiTheme="minorEastAsia" w:hAnsiTheme="minorEastAsia"/>
          <w:b/>
          <w:color w:val="0070C0"/>
          <w:sz w:val="28"/>
          <w:szCs w:val="28"/>
        </w:rPr>
      </w:pPr>
      <w:r w:rsidRPr="003F62A6">
        <w:rPr>
          <w:rFonts w:asciiTheme="minorEastAsia" w:hAnsiTheme="minorEastAsia" w:hint="eastAsia"/>
          <w:b/>
          <w:color w:val="0070C0"/>
          <w:sz w:val="28"/>
          <w:szCs w:val="28"/>
        </w:rPr>
        <w:lastRenderedPageBreak/>
        <w:t>⑧</w:t>
      </w:r>
      <w:r w:rsidR="00913804" w:rsidRPr="003F62A6">
        <w:rPr>
          <w:rFonts w:asciiTheme="minorEastAsia" w:hAnsiTheme="minorEastAsia" w:hint="eastAsia"/>
          <w:b/>
          <w:color w:val="0070C0"/>
          <w:sz w:val="28"/>
          <w:szCs w:val="28"/>
        </w:rPr>
        <w:t xml:space="preserve">　内堀を通るJR水郡線</w:t>
      </w:r>
    </w:p>
    <w:p w:rsidR="003F62A6" w:rsidRPr="003F62A6" w:rsidRDefault="003F62A6" w:rsidP="003F62A6">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03296" behindDoc="1" locked="0" layoutInCell="1" allowOverlap="1">
            <wp:simplePos x="0" y="0"/>
            <wp:positionH relativeFrom="column">
              <wp:posOffset>46990</wp:posOffset>
            </wp:positionH>
            <wp:positionV relativeFrom="paragraph">
              <wp:posOffset>104775</wp:posOffset>
            </wp:positionV>
            <wp:extent cx="2975610" cy="3048000"/>
            <wp:effectExtent l="0" t="0" r="0" b="0"/>
            <wp:wrapTight wrapText="bothSides">
              <wp:wrapPolygon edited="0">
                <wp:start x="0" y="0"/>
                <wp:lineTo x="0" y="21465"/>
                <wp:lineTo x="21434" y="21465"/>
                <wp:lineTo x="21434" y="0"/>
                <wp:lineTo x="0" y="0"/>
              </wp:wrapPolygon>
            </wp:wrapTight>
            <wp:docPr id="42" name="図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75610" cy="30480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3F62A6">
        <w:rPr>
          <w:rFonts w:asciiTheme="minorEastAsia" w:hAnsiTheme="minorEastAsia" w:hint="eastAsia"/>
          <w:sz w:val="24"/>
          <w:szCs w:val="24"/>
        </w:rPr>
        <w:t>茨城県の水戸駅から福島県の安積永盛駅までを結ぶ137.5kmと、上菅谷駅から分岐して常陸太田駅までを結ぶ9.5kmの支線（通称太田支線）からなる路線で、久慈川をはじめとする清流と里山の景色を楽しめることから、「奥久慈清流ライン」の愛称があります。終着は安積永盛駅ですが、列車はすべて隣の郡山駅に直通するので、実質は水戸と郡山を結ぶ路線と言えます。</w:t>
      </w:r>
    </w:p>
    <w:p w:rsidR="003F62A6" w:rsidRPr="003F62A6" w:rsidRDefault="003F62A6" w:rsidP="003F62A6">
      <w:pPr>
        <w:ind w:firstLine="240"/>
        <w:rPr>
          <w:rFonts w:asciiTheme="minorEastAsia" w:hAnsiTheme="minorEastAsia"/>
          <w:sz w:val="24"/>
          <w:szCs w:val="24"/>
        </w:rPr>
      </w:pPr>
      <w:r w:rsidRPr="003F62A6">
        <w:rPr>
          <w:rFonts w:asciiTheme="minorEastAsia" w:hAnsiTheme="minorEastAsia" w:hint="eastAsia"/>
          <w:sz w:val="24"/>
          <w:szCs w:val="24"/>
        </w:rPr>
        <w:t>水郡線の歴史は古く、</w:t>
      </w:r>
      <w:r w:rsidRPr="003F62A6">
        <w:rPr>
          <w:rFonts w:asciiTheme="minorEastAsia" w:hAnsiTheme="minorEastAsia"/>
          <w:sz w:val="24"/>
          <w:szCs w:val="24"/>
        </w:rPr>
        <w:t>1897</w:t>
      </w:r>
      <w:r w:rsidRPr="003F62A6">
        <w:rPr>
          <w:rFonts w:asciiTheme="minorEastAsia" w:hAnsiTheme="minorEastAsia" w:hint="eastAsia"/>
          <w:sz w:val="24"/>
          <w:szCs w:val="24"/>
        </w:rPr>
        <w:t>（明治</w:t>
      </w:r>
      <w:r w:rsidRPr="003F62A6">
        <w:rPr>
          <w:rFonts w:asciiTheme="minorEastAsia" w:hAnsiTheme="minorEastAsia"/>
          <w:sz w:val="24"/>
          <w:szCs w:val="24"/>
        </w:rPr>
        <w:t>30</w:t>
      </w:r>
      <w:r w:rsidRPr="003F62A6">
        <w:rPr>
          <w:rFonts w:asciiTheme="minorEastAsia" w:hAnsiTheme="minorEastAsia" w:hint="eastAsia"/>
          <w:sz w:val="24"/>
          <w:szCs w:val="24"/>
        </w:rPr>
        <w:t>）年に水戸〜久慈川（現在は廃止）駅間が開業した太田鉄道がルーツです。</w:t>
      </w:r>
      <w:r w:rsidRPr="003F62A6">
        <w:rPr>
          <w:rFonts w:asciiTheme="minorEastAsia" w:hAnsiTheme="minorEastAsia"/>
          <w:sz w:val="24"/>
          <w:szCs w:val="24"/>
        </w:rPr>
        <w:t>1899</w:t>
      </w:r>
      <w:r w:rsidRPr="003F62A6">
        <w:rPr>
          <w:rFonts w:asciiTheme="minorEastAsia" w:hAnsiTheme="minorEastAsia" w:hint="eastAsia"/>
          <w:sz w:val="24"/>
          <w:szCs w:val="24"/>
        </w:rPr>
        <w:t>（明治</w:t>
      </w:r>
      <w:r w:rsidRPr="003F62A6">
        <w:rPr>
          <w:rFonts w:asciiTheme="minorEastAsia" w:hAnsiTheme="minorEastAsia"/>
          <w:sz w:val="24"/>
          <w:szCs w:val="24"/>
        </w:rPr>
        <w:t>32</w:t>
      </w:r>
      <w:r w:rsidRPr="003F62A6">
        <w:rPr>
          <w:rFonts w:asciiTheme="minorEastAsia" w:hAnsiTheme="minorEastAsia" w:hint="eastAsia"/>
          <w:sz w:val="24"/>
          <w:szCs w:val="24"/>
        </w:rPr>
        <w:t>）年に太田（現常陸太田）へ延伸。つまり、水郡線は太田支線が先に建設されたのです。その後、経営不振となった太田鉄道を引き継いだ水戸鉄道（常磐線の一部や水戸線を建設した水戸鉄道とは別の会社）は、</w:t>
      </w:r>
      <w:r w:rsidRPr="003F62A6">
        <w:rPr>
          <w:rFonts w:asciiTheme="minorEastAsia" w:hAnsiTheme="minorEastAsia"/>
          <w:sz w:val="24"/>
          <w:szCs w:val="24"/>
        </w:rPr>
        <w:t>1918</w:t>
      </w:r>
      <w:r w:rsidRPr="003F62A6">
        <w:rPr>
          <w:rFonts w:asciiTheme="minorEastAsia" w:hAnsiTheme="minorEastAsia" w:hint="eastAsia"/>
          <w:sz w:val="24"/>
          <w:szCs w:val="24"/>
        </w:rPr>
        <w:t>（大正</w:t>
      </w:r>
      <w:r w:rsidRPr="003F62A6">
        <w:rPr>
          <w:rFonts w:asciiTheme="minorEastAsia" w:hAnsiTheme="minorEastAsia"/>
          <w:sz w:val="24"/>
          <w:szCs w:val="24"/>
        </w:rPr>
        <w:t>7</w:t>
      </w:r>
      <w:r w:rsidRPr="003F62A6">
        <w:rPr>
          <w:rFonts w:asciiTheme="minorEastAsia" w:hAnsiTheme="minorEastAsia" w:hint="eastAsia"/>
          <w:sz w:val="24"/>
          <w:szCs w:val="24"/>
        </w:rPr>
        <w:t>）年に上菅谷駅から分岐して常陸大宮駅までを延伸。常陸大宮駅から先は鉄道省が「大郡（だいぐん）線」として建設し、常陸大子駅まで開業した直後の</w:t>
      </w:r>
      <w:r w:rsidRPr="003F62A6">
        <w:rPr>
          <w:rFonts w:asciiTheme="minorEastAsia" w:hAnsiTheme="minorEastAsia"/>
          <w:sz w:val="24"/>
          <w:szCs w:val="24"/>
        </w:rPr>
        <w:t>1927</w:t>
      </w:r>
      <w:r w:rsidRPr="003F62A6">
        <w:rPr>
          <w:rFonts w:asciiTheme="minorEastAsia" w:hAnsiTheme="minorEastAsia" w:hint="eastAsia"/>
          <w:sz w:val="24"/>
          <w:szCs w:val="24"/>
        </w:rPr>
        <w:t>年</w:t>
      </w:r>
      <w:r w:rsidRPr="003F62A6">
        <w:rPr>
          <w:rFonts w:asciiTheme="minorEastAsia" w:hAnsiTheme="minorEastAsia"/>
          <w:sz w:val="24"/>
          <w:szCs w:val="24"/>
        </w:rPr>
        <w:t>12</w:t>
      </w:r>
      <w:r w:rsidRPr="003F62A6">
        <w:rPr>
          <w:rFonts w:asciiTheme="minorEastAsia" w:hAnsiTheme="minorEastAsia" w:hint="eastAsia"/>
          <w:sz w:val="24"/>
          <w:szCs w:val="24"/>
        </w:rPr>
        <w:t>月に水戸鉄道を国有化して「水郡線」に改称されます。</w:t>
      </w:r>
      <w:r w:rsidR="00A85E30">
        <w:rPr>
          <w:rFonts w:asciiTheme="minorEastAsia" w:hAnsiTheme="minorEastAsia" w:hint="eastAsia"/>
          <w:sz w:val="24"/>
          <w:szCs w:val="24"/>
        </w:rPr>
        <w:t>＜トレたびのサイトから＞</w:t>
      </w:r>
    </w:p>
    <w:p w:rsidR="006004C7" w:rsidRDefault="003F62A6" w:rsidP="00046BCE">
      <w:pPr>
        <w:rPr>
          <w:rFonts w:asciiTheme="minorEastAsia" w:hAnsiTheme="minorEastAsia"/>
          <w:b/>
          <w:color w:val="0070C0"/>
          <w:sz w:val="28"/>
          <w:szCs w:val="28"/>
        </w:rPr>
      </w:pPr>
      <w:r w:rsidRPr="00A85E30">
        <w:rPr>
          <w:rFonts w:asciiTheme="minorEastAsia" w:hAnsiTheme="minorEastAsia" w:hint="eastAsia"/>
          <w:b/>
          <w:color w:val="0070C0"/>
          <w:sz w:val="28"/>
          <w:szCs w:val="28"/>
        </w:rPr>
        <w:t>７　小田原城</w:t>
      </w:r>
      <w:r w:rsidR="0015404B">
        <w:rPr>
          <w:rFonts w:asciiTheme="minorEastAsia" w:hAnsiTheme="minorEastAsia" w:hint="eastAsia"/>
          <w:b/>
          <w:color w:val="0070C0"/>
          <w:sz w:val="28"/>
          <w:szCs w:val="28"/>
        </w:rPr>
        <w:t>（案内図：小田原城観光協会のサイトから）</w:t>
      </w:r>
    </w:p>
    <w:p w:rsidR="0015404B" w:rsidRPr="00A85E30" w:rsidRDefault="00281787" w:rsidP="00046BCE">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706368" behindDoc="1" locked="0" layoutInCell="1" allowOverlap="1">
            <wp:simplePos x="0" y="0"/>
            <wp:positionH relativeFrom="column">
              <wp:posOffset>0</wp:posOffset>
            </wp:positionH>
            <wp:positionV relativeFrom="paragraph">
              <wp:posOffset>66675</wp:posOffset>
            </wp:positionV>
            <wp:extent cx="6305550" cy="4891405"/>
            <wp:effectExtent l="0" t="0" r="0" b="4445"/>
            <wp:wrapTight wrapText="bothSides">
              <wp:wrapPolygon edited="0">
                <wp:start x="0" y="0"/>
                <wp:lineTo x="0" y="21536"/>
                <wp:lineTo x="21535" y="21536"/>
                <wp:lineTo x="21535" y="0"/>
                <wp:lineTo x="0" y="0"/>
              </wp:wrapPolygon>
            </wp:wrapTight>
            <wp:docPr id="49" name="図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6305550" cy="489140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15404B" w:rsidRDefault="0015404B" w:rsidP="0088134C">
      <w:pPr>
        <w:ind w:firstLine="240"/>
        <w:rPr>
          <w:rFonts w:asciiTheme="minorEastAsia" w:hAnsiTheme="minorEastAsia"/>
          <w:b/>
          <w:color w:val="0070C0"/>
          <w:sz w:val="28"/>
          <w:szCs w:val="28"/>
        </w:rPr>
      </w:pPr>
    </w:p>
    <w:p w:rsidR="0015404B" w:rsidRDefault="0015404B" w:rsidP="0088134C">
      <w:pPr>
        <w:ind w:firstLine="240"/>
        <w:rPr>
          <w:rFonts w:asciiTheme="minorEastAsia" w:hAnsiTheme="minorEastAsia"/>
          <w:b/>
          <w:color w:val="0070C0"/>
          <w:sz w:val="28"/>
          <w:szCs w:val="28"/>
        </w:rPr>
      </w:pPr>
    </w:p>
    <w:p w:rsidR="0015404B" w:rsidRDefault="0015404B" w:rsidP="0088134C">
      <w:pPr>
        <w:ind w:firstLine="240"/>
        <w:rPr>
          <w:rFonts w:asciiTheme="minorEastAsia" w:hAnsiTheme="minorEastAsia"/>
          <w:b/>
          <w:color w:val="0070C0"/>
          <w:sz w:val="28"/>
          <w:szCs w:val="28"/>
        </w:rPr>
      </w:pPr>
    </w:p>
    <w:p w:rsidR="0088134C" w:rsidRPr="0088134C" w:rsidRDefault="00F32F37" w:rsidP="0088134C">
      <w:pPr>
        <w:ind w:firstLine="240"/>
        <w:rPr>
          <w:rFonts w:asciiTheme="minorEastAsia" w:hAnsiTheme="minorEastAsia"/>
          <w:b/>
          <w:color w:val="0070C0"/>
          <w:sz w:val="28"/>
          <w:szCs w:val="28"/>
        </w:rPr>
      </w:pPr>
      <w:r>
        <w:rPr>
          <w:rFonts w:asciiTheme="minorEastAsia" w:hAnsiTheme="minorEastAsia" w:hint="eastAsia"/>
          <w:noProof/>
          <w:sz w:val="24"/>
          <w:szCs w:val="24"/>
        </w:rPr>
        <w:lastRenderedPageBreak/>
        <w:drawing>
          <wp:anchor distT="0" distB="0" distL="114300" distR="114300" simplePos="0" relativeHeight="251705344" behindDoc="1" locked="0" layoutInCell="1" allowOverlap="1">
            <wp:simplePos x="0" y="0"/>
            <wp:positionH relativeFrom="column">
              <wp:posOffset>152400</wp:posOffset>
            </wp:positionH>
            <wp:positionV relativeFrom="paragraph">
              <wp:posOffset>495300</wp:posOffset>
            </wp:positionV>
            <wp:extent cx="6305550" cy="3419475"/>
            <wp:effectExtent l="0" t="0" r="0" b="9525"/>
            <wp:wrapTight wrapText="bothSides">
              <wp:wrapPolygon edited="0">
                <wp:start x="0" y="0"/>
                <wp:lineTo x="0" y="21540"/>
                <wp:lineTo x="21535" y="21540"/>
                <wp:lineTo x="21535" y="0"/>
                <wp:lineTo x="0" y="0"/>
              </wp:wrapPolygon>
            </wp:wrapTight>
            <wp:docPr id="48" name="図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305550" cy="3419475"/>
                    </a:xfrm>
                    <a:prstGeom prst="rect">
                      <a:avLst/>
                    </a:prstGeom>
                    <a:noFill/>
                    <a:ln>
                      <a:noFill/>
                    </a:ln>
                  </pic:spPr>
                </pic:pic>
              </a:graphicData>
            </a:graphic>
            <wp14:sizeRelH relativeFrom="page">
              <wp14:pctWidth>0</wp14:pctWidth>
            </wp14:sizeRelH>
            <wp14:sizeRelV relativeFrom="page">
              <wp14:pctHeight>0</wp14:pctHeight>
            </wp14:sizeRelV>
          </wp:anchor>
        </w:drawing>
      </w:r>
      <w:r w:rsidR="0088134C" w:rsidRPr="0088134C">
        <w:rPr>
          <w:rFonts w:asciiTheme="minorEastAsia" w:hAnsiTheme="minorEastAsia" w:hint="eastAsia"/>
          <w:b/>
          <w:color w:val="0070C0"/>
          <w:sz w:val="28"/>
          <w:szCs w:val="28"/>
        </w:rPr>
        <w:t>①　小田原城の</w:t>
      </w:r>
      <w:r>
        <w:rPr>
          <w:rFonts w:asciiTheme="minorEastAsia" w:hAnsiTheme="minorEastAsia" w:hint="eastAsia"/>
          <w:b/>
          <w:color w:val="0070C0"/>
          <w:sz w:val="28"/>
          <w:szCs w:val="28"/>
        </w:rPr>
        <w:t>歴史（案内板</w:t>
      </w:r>
      <w:r w:rsidR="00774720">
        <w:rPr>
          <w:rFonts w:asciiTheme="minorEastAsia" w:hAnsiTheme="minorEastAsia" w:hint="eastAsia"/>
          <w:b/>
          <w:color w:val="0070C0"/>
          <w:sz w:val="28"/>
          <w:szCs w:val="28"/>
        </w:rPr>
        <w:t>）</w:t>
      </w:r>
    </w:p>
    <w:p w:rsidR="0088134C" w:rsidRPr="0088134C" w:rsidRDefault="0088134C" w:rsidP="00F32F37">
      <w:pPr>
        <w:ind w:left="240" w:firstLine="240"/>
        <w:rPr>
          <w:rFonts w:asciiTheme="minorEastAsia" w:hAnsiTheme="minorEastAsia"/>
          <w:sz w:val="24"/>
          <w:szCs w:val="24"/>
        </w:rPr>
      </w:pPr>
      <w:r w:rsidRPr="0088134C">
        <w:rPr>
          <w:rFonts w:asciiTheme="minorEastAsia" w:hAnsiTheme="minorEastAsia" w:hint="eastAsia"/>
          <w:sz w:val="24"/>
          <w:szCs w:val="24"/>
        </w:rPr>
        <w:t>小田原城は、室町時代に西相模に進出した大森氏が築いた城郭が前身とされます。城の規模や築城年は明らかになっていませんが、15世紀の中頃に造られたのではないかと考えられています。</w:t>
      </w:r>
    </w:p>
    <w:p w:rsidR="0088134C" w:rsidRPr="0088134C" w:rsidRDefault="0088134C" w:rsidP="0088134C">
      <w:pPr>
        <w:rPr>
          <w:rFonts w:asciiTheme="minorEastAsia" w:hAnsiTheme="minorEastAsia"/>
          <w:sz w:val="24"/>
          <w:szCs w:val="24"/>
        </w:rPr>
      </w:pPr>
      <w:r w:rsidRPr="0088134C">
        <w:rPr>
          <w:rFonts w:asciiTheme="minorEastAsia" w:hAnsiTheme="minorEastAsia" w:hint="eastAsia"/>
          <w:sz w:val="24"/>
          <w:szCs w:val="24"/>
        </w:rPr>
        <w:t>1500年頃、伊勢宗瑞（北条早雲）が小田原に進出し、以後、北条氏が5代約100年にわたって関東での勢力を拡大していきました。小田原城は、関東支配の中心拠点として整備拡張され、豊臣秀吉の来攻に備え、城と城下を囲む総延長9kmに及ぶ総構の出現に至ってその規模は最大に達しました。</w:t>
      </w:r>
    </w:p>
    <w:p w:rsidR="0088134C" w:rsidRPr="0088134C" w:rsidRDefault="0088134C" w:rsidP="0088134C">
      <w:pPr>
        <w:ind w:firstLine="240"/>
        <w:rPr>
          <w:rFonts w:asciiTheme="minorEastAsia" w:hAnsiTheme="minorEastAsia"/>
          <w:sz w:val="24"/>
          <w:szCs w:val="24"/>
        </w:rPr>
      </w:pPr>
      <w:r w:rsidRPr="0088134C">
        <w:rPr>
          <w:rFonts w:asciiTheme="minorEastAsia" w:hAnsiTheme="minorEastAsia" w:hint="eastAsia"/>
          <w:sz w:val="24"/>
          <w:szCs w:val="24"/>
        </w:rPr>
        <w:t>しかし、天正18年（1590）、石垣山（一夜城）の築城をはじめとする秀吉の小田原攻めにより北条氏は滅亡し、戦国時代が終焉を迎えました。</w:t>
      </w:r>
    </w:p>
    <w:p w:rsidR="0088134C" w:rsidRPr="0088134C" w:rsidRDefault="0088134C" w:rsidP="0088134C">
      <w:pPr>
        <w:ind w:firstLine="240"/>
        <w:rPr>
          <w:rFonts w:asciiTheme="minorEastAsia" w:hAnsiTheme="minorEastAsia"/>
          <w:sz w:val="24"/>
          <w:szCs w:val="24"/>
        </w:rPr>
      </w:pPr>
      <w:r w:rsidRPr="0088134C">
        <w:rPr>
          <w:rFonts w:asciiTheme="minorEastAsia" w:hAnsiTheme="minorEastAsia" w:hint="eastAsia"/>
          <w:sz w:val="24"/>
          <w:szCs w:val="24"/>
        </w:rPr>
        <w:t>北条氏滅亡後、徳川家康に従って小田原攻めに参陣した大久保氏が城主となり、城は近世城郭の姿に改修されました。その後、大久保氏の改易にあたり、城の一部は破却されましたが、稲葉氏の入城の際に再整備され、城の姿は一新されました。</w:t>
      </w:r>
    </w:p>
    <w:p w:rsidR="0088134C" w:rsidRPr="0088134C" w:rsidRDefault="0088134C" w:rsidP="0088134C">
      <w:pPr>
        <w:ind w:firstLine="240"/>
        <w:rPr>
          <w:rFonts w:asciiTheme="minorEastAsia" w:hAnsiTheme="minorEastAsia"/>
          <w:sz w:val="24"/>
          <w:szCs w:val="24"/>
        </w:rPr>
      </w:pPr>
      <w:r w:rsidRPr="0088134C">
        <w:rPr>
          <w:rFonts w:asciiTheme="minorEastAsia" w:hAnsiTheme="minorEastAsia" w:hint="eastAsia"/>
          <w:sz w:val="24"/>
          <w:szCs w:val="24"/>
        </w:rPr>
        <w:t>貞享3年(1686)に再び大久保氏が城主となり、小田原城は東海道で箱根の関所を控えた関東地方の防御の要として幕末に至りました。</w:t>
      </w:r>
    </w:p>
    <w:p w:rsidR="0088134C" w:rsidRPr="0088134C" w:rsidRDefault="0088134C" w:rsidP="0088134C">
      <w:pPr>
        <w:ind w:firstLine="240"/>
        <w:rPr>
          <w:rFonts w:asciiTheme="minorEastAsia" w:hAnsiTheme="minorEastAsia"/>
          <w:sz w:val="24"/>
          <w:szCs w:val="24"/>
        </w:rPr>
      </w:pPr>
      <w:r w:rsidRPr="0088134C">
        <w:rPr>
          <w:rFonts w:asciiTheme="minorEastAsia" w:hAnsiTheme="minorEastAsia" w:hint="eastAsia"/>
          <w:sz w:val="24"/>
          <w:szCs w:val="24"/>
        </w:rPr>
        <w:t>小田原城は、明治3年(1870)に廃城となり、明治5年(1872)までに城内の多くの建物は解体されました。後に、小田原・足柄県庁・神奈川県支庁の所在地となり、さらに明治34年(1901)には、二の丸に御用邸が建てられました。しかし、大正12年(1923）9月の関東大震災により御用邸のほか石垣もほぼ全壊し、江戸時代の姿は失われてしまいました。</w:t>
      </w:r>
    </w:p>
    <w:p w:rsidR="0088134C" w:rsidRPr="0088134C" w:rsidRDefault="0088134C" w:rsidP="0088134C">
      <w:pPr>
        <w:ind w:firstLine="240"/>
        <w:rPr>
          <w:rFonts w:asciiTheme="minorEastAsia" w:hAnsiTheme="minorEastAsia"/>
          <w:sz w:val="24"/>
          <w:szCs w:val="24"/>
        </w:rPr>
      </w:pPr>
      <w:r w:rsidRPr="0088134C">
        <w:rPr>
          <w:rFonts w:asciiTheme="minorEastAsia" w:hAnsiTheme="minorEastAsia" w:hint="eastAsia"/>
          <w:sz w:val="24"/>
          <w:szCs w:val="24"/>
        </w:rPr>
        <w:t>その後、昭和9年(1934）に隅櫓が再建され、昭和35年(1960）5月には廃城以来90年ぶりに市民待望の天守閣が復興されました。続いて昭和46年(1971）3月に常盤木門、平成9年(1997)10月に銅門、平成21年(2009)3月には馬出門が完成しました。</w:t>
      </w:r>
    </w:p>
    <w:p w:rsidR="00774720" w:rsidRDefault="0088134C" w:rsidP="00046BCE">
      <w:pPr>
        <w:rPr>
          <w:rFonts w:asciiTheme="minorEastAsia" w:hAnsiTheme="minorEastAsia"/>
          <w:sz w:val="24"/>
          <w:szCs w:val="24"/>
        </w:rPr>
      </w:pPr>
      <w:r w:rsidRPr="0088134C">
        <w:rPr>
          <w:rFonts w:asciiTheme="minorEastAsia" w:hAnsiTheme="minorEastAsia" w:hint="eastAsia"/>
          <w:sz w:val="24"/>
          <w:szCs w:val="24"/>
        </w:rPr>
        <w:t>小田原城は、昭和13年(1938）8月に二の丸・三の丸の一部が、昭和34年(1959）5月に本丸と二の丸の残り全部が国の史跡に指定されています。</w:t>
      </w:r>
      <w:r>
        <w:rPr>
          <w:rFonts w:asciiTheme="minorEastAsia" w:hAnsiTheme="minorEastAsia" w:hint="eastAsia"/>
          <w:sz w:val="24"/>
          <w:szCs w:val="24"/>
        </w:rPr>
        <w:t>＜</w:t>
      </w:r>
      <w:r>
        <w:rPr>
          <w:rFonts w:asciiTheme="minorEastAsia" w:hAnsiTheme="minorEastAsia"/>
          <w:sz w:val="24"/>
          <w:szCs w:val="24"/>
        </w:rPr>
        <w:t>小田原市観光協会のサイトから＞</w:t>
      </w:r>
    </w:p>
    <w:p w:rsidR="00F32F37" w:rsidRDefault="00F32F37" w:rsidP="00046BCE">
      <w:pPr>
        <w:rPr>
          <w:rFonts w:asciiTheme="minorEastAsia" w:hAnsiTheme="minorEastAsia"/>
          <w:sz w:val="24"/>
          <w:szCs w:val="24"/>
        </w:rPr>
      </w:pPr>
    </w:p>
    <w:p w:rsidR="0088134C" w:rsidRPr="00774720" w:rsidRDefault="00774720" w:rsidP="00046BCE">
      <w:pPr>
        <w:rPr>
          <w:rFonts w:asciiTheme="minorEastAsia" w:hAnsiTheme="minorEastAsia"/>
          <w:b/>
          <w:color w:val="0070C0"/>
          <w:sz w:val="28"/>
          <w:szCs w:val="28"/>
        </w:rPr>
      </w:pPr>
      <w:r w:rsidRPr="00774720">
        <w:rPr>
          <w:rFonts w:asciiTheme="minorEastAsia" w:hAnsiTheme="minorEastAsia" w:hint="eastAsia"/>
          <w:b/>
          <w:color w:val="0070C0"/>
          <w:sz w:val="28"/>
          <w:szCs w:val="28"/>
        </w:rPr>
        <w:lastRenderedPageBreak/>
        <w:t>②　二の丸東堀と学橋</w:t>
      </w:r>
      <w:r w:rsidR="002A12F7">
        <w:rPr>
          <w:rFonts w:asciiTheme="minorEastAsia" w:hAnsiTheme="minorEastAsia" w:hint="eastAsia"/>
          <w:b/>
          <w:color w:val="0070C0"/>
          <w:sz w:val="28"/>
          <w:szCs w:val="28"/>
        </w:rPr>
        <w:t>と隅櫓</w:t>
      </w:r>
    </w:p>
    <w:p w:rsidR="0088134C" w:rsidRDefault="00774720" w:rsidP="00046BCE">
      <w:pPr>
        <w:rPr>
          <w:rFonts w:asciiTheme="minorEastAsia" w:hAnsiTheme="minorEastAsia"/>
          <w:sz w:val="24"/>
          <w:szCs w:val="24"/>
        </w:rPr>
      </w:pPr>
      <w:r>
        <w:rPr>
          <w:rFonts w:asciiTheme="minorEastAsia" w:hAnsiTheme="minorEastAsia"/>
          <w:noProof/>
          <w:sz w:val="24"/>
          <w:szCs w:val="24"/>
        </w:rPr>
        <w:drawing>
          <wp:inline distT="0" distB="0" distL="0" distR="0">
            <wp:extent cx="5581650" cy="4054293"/>
            <wp:effectExtent l="0" t="0" r="0" b="381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585456" cy="4057057"/>
                    </a:xfrm>
                    <a:prstGeom prst="rect">
                      <a:avLst/>
                    </a:prstGeom>
                    <a:noFill/>
                    <a:ln>
                      <a:noFill/>
                    </a:ln>
                  </pic:spPr>
                </pic:pic>
              </a:graphicData>
            </a:graphic>
          </wp:inline>
        </w:drawing>
      </w:r>
    </w:p>
    <w:p w:rsidR="004D464C" w:rsidRDefault="002A12F7" w:rsidP="00046BCE">
      <w:pPr>
        <w:rPr>
          <w:rFonts w:asciiTheme="minorEastAsia" w:hAnsiTheme="minorEastAsia"/>
          <w:sz w:val="24"/>
          <w:szCs w:val="24"/>
        </w:rPr>
      </w:pPr>
      <w:r>
        <w:rPr>
          <w:rFonts w:asciiTheme="minorEastAsia" w:hAnsiTheme="minorEastAsia" w:hint="eastAsia"/>
          <w:noProof/>
          <w:sz w:val="24"/>
          <w:szCs w:val="24"/>
        </w:rPr>
        <w:drawing>
          <wp:inline distT="0" distB="0" distL="0" distR="0">
            <wp:extent cx="6638925" cy="2209800"/>
            <wp:effectExtent l="0" t="0" r="9525" b="0"/>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638925" cy="2209800"/>
                    </a:xfrm>
                    <a:prstGeom prst="rect">
                      <a:avLst/>
                    </a:prstGeom>
                    <a:noFill/>
                    <a:ln>
                      <a:noFill/>
                    </a:ln>
                  </pic:spPr>
                </pic:pic>
              </a:graphicData>
            </a:graphic>
          </wp:inline>
        </w:drawing>
      </w:r>
    </w:p>
    <w:p w:rsidR="002A12F7" w:rsidRDefault="002A12F7" w:rsidP="00046BCE">
      <w:pPr>
        <w:rPr>
          <w:rFonts w:asciiTheme="minorEastAsia" w:hAnsiTheme="minorEastAsia"/>
          <w:sz w:val="24"/>
          <w:szCs w:val="24"/>
        </w:rPr>
      </w:pPr>
      <w:r>
        <w:rPr>
          <w:rFonts w:asciiTheme="minorEastAsia" w:hAnsiTheme="minorEastAsia" w:hint="eastAsia"/>
          <w:noProof/>
          <w:sz w:val="24"/>
          <w:szCs w:val="24"/>
        </w:rPr>
        <w:drawing>
          <wp:inline distT="0" distB="0" distL="0" distR="0">
            <wp:extent cx="5991225" cy="2738110"/>
            <wp:effectExtent l="0" t="0" r="0" b="571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96613" cy="2740573"/>
                    </a:xfrm>
                    <a:prstGeom prst="rect">
                      <a:avLst/>
                    </a:prstGeom>
                    <a:noFill/>
                    <a:ln>
                      <a:noFill/>
                    </a:ln>
                  </pic:spPr>
                </pic:pic>
              </a:graphicData>
            </a:graphic>
          </wp:inline>
        </w:drawing>
      </w:r>
    </w:p>
    <w:p w:rsidR="002A12F7" w:rsidRDefault="00D5618F" w:rsidP="00046BCE">
      <w:pPr>
        <w:rPr>
          <w:rFonts w:asciiTheme="minorEastAsia" w:hAnsiTheme="minorEastAsia"/>
          <w:b/>
          <w:color w:val="0070C0"/>
          <w:sz w:val="28"/>
          <w:szCs w:val="28"/>
        </w:rPr>
      </w:pPr>
      <w:r>
        <w:rPr>
          <w:rFonts w:asciiTheme="minorEastAsia" w:hAnsiTheme="minorEastAsia" w:hint="eastAsia"/>
          <w:b/>
          <w:noProof/>
          <w:color w:val="0070C0"/>
          <w:sz w:val="28"/>
          <w:szCs w:val="28"/>
        </w:rPr>
        <w:lastRenderedPageBreak/>
        <w:drawing>
          <wp:anchor distT="0" distB="0" distL="114300" distR="114300" simplePos="0" relativeHeight="251708416" behindDoc="1" locked="0" layoutInCell="1" allowOverlap="1">
            <wp:simplePos x="0" y="0"/>
            <wp:positionH relativeFrom="column">
              <wp:posOffset>3505200</wp:posOffset>
            </wp:positionH>
            <wp:positionV relativeFrom="paragraph">
              <wp:posOffset>647700</wp:posOffset>
            </wp:positionV>
            <wp:extent cx="3326130" cy="2619375"/>
            <wp:effectExtent l="0" t="0" r="7620" b="9525"/>
            <wp:wrapTight wrapText="bothSides">
              <wp:wrapPolygon edited="0">
                <wp:start x="0" y="0"/>
                <wp:lineTo x="0" y="21521"/>
                <wp:lineTo x="21526" y="21521"/>
                <wp:lineTo x="21526" y="0"/>
                <wp:lineTo x="0" y="0"/>
              </wp:wrapPolygon>
            </wp:wrapTight>
            <wp:docPr id="51" name="図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26130" cy="26193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707392" behindDoc="1" locked="0" layoutInCell="1" allowOverlap="1">
            <wp:simplePos x="0" y="0"/>
            <wp:positionH relativeFrom="column">
              <wp:posOffset>0</wp:posOffset>
            </wp:positionH>
            <wp:positionV relativeFrom="paragraph">
              <wp:posOffset>523875</wp:posOffset>
            </wp:positionV>
            <wp:extent cx="3276600" cy="2806700"/>
            <wp:effectExtent l="0" t="0" r="0" b="0"/>
            <wp:wrapTight wrapText="bothSides">
              <wp:wrapPolygon edited="0">
                <wp:start x="0" y="0"/>
                <wp:lineTo x="0" y="21405"/>
                <wp:lineTo x="21474" y="21405"/>
                <wp:lineTo x="21474" y="0"/>
                <wp:lineTo x="0" y="0"/>
              </wp:wrapPolygon>
            </wp:wrapTight>
            <wp:docPr id="50" name="図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276600" cy="2806700"/>
                    </a:xfrm>
                    <a:prstGeom prst="rect">
                      <a:avLst/>
                    </a:prstGeom>
                    <a:noFill/>
                    <a:ln>
                      <a:noFill/>
                    </a:ln>
                  </pic:spPr>
                </pic:pic>
              </a:graphicData>
            </a:graphic>
            <wp14:sizeRelH relativeFrom="page">
              <wp14:pctWidth>0</wp14:pctWidth>
            </wp14:sizeRelH>
            <wp14:sizeRelV relativeFrom="page">
              <wp14:pctHeight>0</wp14:pctHeight>
            </wp14:sizeRelV>
          </wp:anchor>
        </w:drawing>
      </w:r>
      <w:r w:rsidR="003D2723" w:rsidRPr="0015404B">
        <w:rPr>
          <w:rFonts w:asciiTheme="minorEastAsia" w:hAnsiTheme="minorEastAsia" w:hint="eastAsia"/>
          <w:b/>
          <w:color w:val="0070C0"/>
          <w:sz w:val="28"/>
          <w:szCs w:val="28"/>
        </w:rPr>
        <w:t xml:space="preserve">③　</w:t>
      </w:r>
      <w:r w:rsidR="0015404B" w:rsidRPr="0015404B">
        <w:rPr>
          <w:rFonts w:asciiTheme="minorEastAsia" w:hAnsiTheme="minorEastAsia" w:hint="eastAsia"/>
          <w:b/>
          <w:color w:val="0070C0"/>
          <w:sz w:val="28"/>
          <w:szCs w:val="28"/>
        </w:rPr>
        <w:t>馬出門</w:t>
      </w:r>
    </w:p>
    <w:p w:rsidR="0015404B" w:rsidRDefault="00481439" w:rsidP="00046BCE">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709440" behindDoc="1" locked="0" layoutInCell="1" allowOverlap="1">
            <wp:simplePos x="0" y="0"/>
            <wp:positionH relativeFrom="column">
              <wp:posOffset>95250</wp:posOffset>
            </wp:positionH>
            <wp:positionV relativeFrom="paragraph">
              <wp:posOffset>3476625</wp:posOffset>
            </wp:positionV>
            <wp:extent cx="3676650" cy="2714625"/>
            <wp:effectExtent l="0" t="0" r="0" b="9525"/>
            <wp:wrapTight wrapText="bothSides">
              <wp:wrapPolygon edited="0">
                <wp:start x="0" y="0"/>
                <wp:lineTo x="0" y="21524"/>
                <wp:lineTo x="21488" y="21524"/>
                <wp:lineTo x="21488" y="0"/>
                <wp:lineTo x="0" y="0"/>
              </wp:wrapPolygon>
            </wp:wrapTight>
            <wp:docPr id="52" name="図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676650" cy="27146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noProof/>
          <w:color w:val="0070C0"/>
          <w:sz w:val="28"/>
          <w:szCs w:val="28"/>
        </w:rPr>
        <w:drawing>
          <wp:anchor distT="0" distB="0" distL="114300" distR="114300" simplePos="0" relativeHeight="251710464" behindDoc="1" locked="0" layoutInCell="1" allowOverlap="1">
            <wp:simplePos x="0" y="0"/>
            <wp:positionH relativeFrom="column">
              <wp:posOffset>3964523</wp:posOffset>
            </wp:positionH>
            <wp:positionV relativeFrom="paragraph">
              <wp:posOffset>3352800</wp:posOffset>
            </wp:positionV>
            <wp:extent cx="2867025" cy="3099671"/>
            <wp:effectExtent l="0" t="0" r="0" b="5715"/>
            <wp:wrapTight wrapText="bothSides">
              <wp:wrapPolygon edited="0">
                <wp:start x="0" y="0"/>
                <wp:lineTo x="0" y="21507"/>
                <wp:lineTo x="21385" y="21507"/>
                <wp:lineTo x="21385" y="0"/>
                <wp:lineTo x="0" y="0"/>
              </wp:wrapPolygon>
            </wp:wrapTight>
            <wp:docPr id="53" name="図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867025" cy="3099671"/>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Theme="minorEastAsia" w:hAnsiTheme="minorEastAsia" w:hint="eastAsia"/>
          <w:b/>
          <w:color w:val="0070C0"/>
          <w:sz w:val="28"/>
          <w:szCs w:val="28"/>
        </w:rPr>
        <w:t>④　銅門</w:t>
      </w:r>
      <w:r w:rsidR="0059388F">
        <w:rPr>
          <w:rFonts w:asciiTheme="minorEastAsia" w:hAnsiTheme="minorEastAsia" w:hint="eastAsia"/>
          <w:b/>
          <w:color w:val="0070C0"/>
          <w:sz w:val="28"/>
          <w:szCs w:val="28"/>
        </w:rPr>
        <w:t>：渡櫓門</w:t>
      </w:r>
      <w:r>
        <w:rPr>
          <w:rFonts w:asciiTheme="minorEastAsia" w:hAnsiTheme="minorEastAsia" w:hint="eastAsia"/>
          <w:b/>
          <w:color w:val="0070C0"/>
          <w:sz w:val="28"/>
          <w:szCs w:val="28"/>
        </w:rPr>
        <w:t>（あかがねもん）</w:t>
      </w:r>
    </w:p>
    <w:p w:rsidR="0059388F" w:rsidRDefault="0059388F" w:rsidP="0059388F">
      <w:pPr>
        <w:ind w:firstLine="240"/>
        <w:rPr>
          <w:rFonts w:asciiTheme="minorEastAsia" w:hAnsiTheme="minorEastAsia"/>
          <w:sz w:val="24"/>
          <w:szCs w:val="24"/>
        </w:rPr>
      </w:pPr>
    </w:p>
    <w:p w:rsidR="00481439" w:rsidRDefault="0059388F" w:rsidP="0059388F">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11488" behindDoc="1" locked="0" layoutInCell="1" allowOverlap="1">
            <wp:simplePos x="0" y="0"/>
            <wp:positionH relativeFrom="column">
              <wp:posOffset>295275</wp:posOffset>
            </wp:positionH>
            <wp:positionV relativeFrom="paragraph">
              <wp:posOffset>-34290</wp:posOffset>
            </wp:positionV>
            <wp:extent cx="2790825" cy="2800350"/>
            <wp:effectExtent l="0" t="0" r="9525" b="0"/>
            <wp:wrapTight wrapText="bothSides">
              <wp:wrapPolygon edited="0">
                <wp:start x="0" y="0"/>
                <wp:lineTo x="0" y="21453"/>
                <wp:lineTo x="21526" y="21453"/>
                <wp:lineTo x="21526" y="0"/>
                <wp:lineTo x="0" y="0"/>
              </wp:wrapPolygon>
            </wp:wrapTight>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90825" cy="28003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59388F">
        <w:rPr>
          <w:rFonts w:asciiTheme="minorEastAsia" w:hAnsiTheme="minorEastAsia" w:hint="eastAsia"/>
          <w:sz w:val="24"/>
          <w:szCs w:val="24"/>
        </w:rPr>
        <w:t>馬屋曲輪（うまやくるわ）から二の丸に通じる位置にあり、二の丸の正門にあたります。渡櫓門（わたりやぐらもん）、内仕切門（うちじきりもん）と土塀で周囲を囲む枡形門（ますがたもん）の構造を持</w:t>
      </w:r>
      <w:r>
        <w:rPr>
          <w:rFonts w:asciiTheme="minorEastAsia" w:hAnsiTheme="minorEastAsia" w:hint="eastAsia"/>
          <w:sz w:val="24"/>
          <w:szCs w:val="24"/>
        </w:rPr>
        <w:t>ちます。渡櫓門にはその名の由来となった銅板の装飾が映えます。</w:t>
      </w:r>
    </w:p>
    <w:p w:rsidR="0059388F" w:rsidRPr="00F406D1" w:rsidRDefault="00F406D1" w:rsidP="0059388F">
      <w:pPr>
        <w:ind w:firstLine="240"/>
        <w:rPr>
          <w:rFonts w:asciiTheme="minorEastAsia" w:hAnsiTheme="minorEastAsia"/>
          <w:b/>
          <w:color w:val="0070C0"/>
          <w:sz w:val="28"/>
          <w:szCs w:val="28"/>
        </w:rPr>
      </w:pPr>
      <w:r w:rsidRPr="00F406D1">
        <w:rPr>
          <w:rFonts w:asciiTheme="minorEastAsia" w:hAnsiTheme="minorEastAsia" w:hint="eastAsia"/>
          <w:b/>
          <w:color w:val="0070C0"/>
          <w:sz w:val="28"/>
          <w:szCs w:val="28"/>
        </w:rPr>
        <w:t>⑤　常盤木</w:t>
      </w:r>
      <w:r>
        <w:rPr>
          <w:rFonts w:asciiTheme="minorEastAsia" w:hAnsiTheme="minorEastAsia" w:hint="eastAsia"/>
          <w:b/>
          <w:color w:val="0070C0"/>
          <w:sz w:val="28"/>
          <w:szCs w:val="28"/>
        </w:rPr>
        <w:t>門</w:t>
      </w:r>
    </w:p>
    <w:p w:rsidR="00F406D1" w:rsidRPr="00F406D1" w:rsidRDefault="00F406D1" w:rsidP="00F406D1">
      <w:pPr>
        <w:ind w:firstLine="240"/>
        <w:rPr>
          <w:rFonts w:asciiTheme="minorEastAsia" w:hAnsiTheme="minorEastAsia"/>
          <w:sz w:val="24"/>
          <w:szCs w:val="24"/>
        </w:rPr>
      </w:pPr>
      <w:r w:rsidRPr="00F406D1">
        <w:rPr>
          <w:rFonts w:asciiTheme="minorEastAsia" w:hAnsiTheme="minorEastAsia" w:hint="eastAsia"/>
          <w:color w:val="0070C0"/>
          <w:sz w:val="24"/>
          <w:szCs w:val="24"/>
        </w:rPr>
        <w:t>小</w:t>
      </w:r>
      <w:r w:rsidRPr="00F406D1">
        <w:rPr>
          <w:rFonts w:asciiTheme="minorEastAsia" w:hAnsiTheme="minorEastAsia" w:hint="eastAsia"/>
          <w:sz w:val="24"/>
          <w:szCs w:val="24"/>
        </w:rPr>
        <w:t>田原城本丸には常盤木門、鉄門の2つの城門がありました。このうち常盤木門は本丸の正門にあたり、重要な防御拠点であったために、他の門と比べても大きく、堅固に造られていました。多聞櫓と渡</w:t>
      </w:r>
      <w:r w:rsidRPr="00F406D1">
        <w:rPr>
          <w:rFonts w:asciiTheme="minorEastAsia" w:hAnsiTheme="minorEastAsia" w:hint="eastAsia"/>
          <w:sz w:val="24"/>
          <w:szCs w:val="24"/>
        </w:rPr>
        <w:lastRenderedPageBreak/>
        <w:t>櫓門を配し、多聞櫓は武器等の貯蔵庫として用いられていました。</w:t>
      </w:r>
    </w:p>
    <w:p w:rsidR="00F406D1" w:rsidRPr="00F406D1" w:rsidRDefault="00F406D1" w:rsidP="00F406D1">
      <w:pPr>
        <w:ind w:firstLine="240"/>
        <w:rPr>
          <w:rFonts w:asciiTheme="minorEastAsia" w:hAnsiTheme="minorEastAsia"/>
          <w:sz w:val="24"/>
          <w:szCs w:val="24"/>
        </w:rPr>
      </w:pPr>
      <w:r w:rsidRPr="00F406D1">
        <w:rPr>
          <w:rFonts w:asciiTheme="minorEastAsia" w:hAnsiTheme="minorEastAsia" w:hint="eastAsia"/>
          <w:sz w:val="24"/>
          <w:szCs w:val="24"/>
        </w:rPr>
        <w:t>本丸の正面に位置し、小田原城の城門の中でも大きく堅固に造られていました。古絵図などの記録から、江戸時代初期から設けられていたことが分かります。元禄16年（1703年）の大地震で崩壊した後、宝永3年（1706年）に、多聞櫓と渡櫓から構成される桝形門形式で再建されたものが、明治3年（1870年）の小田原城廃城まで姿をとどめていたといわれています。</w:t>
      </w:r>
    </w:p>
    <w:p w:rsidR="0059388F" w:rsidRDefault="00F406D1" w:rsidP="00F406D1">
      <w:pPr>
        <w:ind w:firstLine="240"/>
        <w:rPr>
          <w:rFonts w:asciiTheme="minorEastAsia" w:hAnsiTheme="minorEastAsia"/>
          <w:b/>
          <w:color w:val="0070C0"/>
          <w:sz w:val="28"/>
          <w:szCs w:val="28"/>
        </w:rPr>
      </w:pPr>
      <w:r w:rsidRPr="00F406D1">
        <w:rPr>
          <w:rFonts w:asciiTheme="minorEastAsia" w:hAnsiTheme="minorEastAsia" w:hint="eastAsia"/>
          <w:sz w:val="24"/>
          <w:szCs w:val="24"/>
        </w:rPr>
        <w:t>常盤木とは常緑樹の意で、門の傍らには往時から松が植えられており、また、松の木が常に緑色をたたえて何十年も生長することになぞらえ、小田原城が永久不変に繁栄することを願って、常盤木門と名付けられたといわれています。＜小田原市観光協会のサイトから＞</w:t>
      </w:r>
      <w:r>
        <w:rPr>
          <w:rFonts w:asciiTheme="minorEastAsia" w:hAnsiTheme="minorEastAsia"/>
          <w:sz w:val="24"/>
          <w:szCs w:val="24"/>
        </w:rPr>
        <w:br/>
      </w:r>
      <w:r>
        <w:rPr>
          <w:rFonts w:asciiTheme="minorEastAsia" w:hAnsiTheme="minorEastAsia" w:hint="eastAsia"/>
          <w:b/>
          <w:color w:val="0070C0"/>
          <w:sz w:val="28"/>
          <w:szCs w:val="28"/>
        </w:rPr>
        <w:t xml:space="preserve">⑥　</w:t>
      </w:r>
      <w:r w:rsidR="0059388F" w:rsidRPr="0059388F">
        <w:rPr>
          <w:rFonts w:asciiTheme="minorEastAsia" w:hAnsiTheme="minorEastAsia" w:hint="eastAsia"/>
          <w:b/>
          <w:color w:val="0070C0"/>
          <w:sz w:val="28"/>
          <w:szCs w:val="28"/>
        </w:rPr>
        <w:t>天守閣</w:t>
      </w:r>
    </w:p>
    <w:p w:rsidR="00F406D1" w:rsidRPr="00F406D1" w:rsidRDefault="00F406D1" w:rsidP="00F406D1">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12512" behindDoc="1" locked="0" layoutInCell="1" allowOverlap="1">
            <wp:simplePos x="0" y="0"/>
            <wp:positionH relativeFrom="column">
              <wp:posOffset>0</wp:posOffset>
            </wp:positionH>
            <wp:positionV relativeFrom="paragraph">
              <wp:posOffset>47625</wp:posOffset>
            </wp:positionV>
            <wp:extent cx="4657725" cy="5276850"/>
            <wp:effectExtent l="0" t="0" r="9525" b="0"/>
            <wp:wrapTight wrapText="bothSides">
              <wp:wrapPolygon edited="0">
                <wp:start x="0" y="0"/>
                <wp:lineTo x="0" y="21522"/>
                <wp:lineTo x="21556" y="21522"/>
                <wp:lineTo x="21556" y="0"/>
                <wp:lineTo x="0" y="0"/>
              </wp:wrapPolygon>
            </wp:wrapTight>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57725" cy="527685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06D1">
        <w:rPr>
          <w:rFonts w:asciiTheme="minorEastAsia" w:hAnsiTheme="minorEastAsia" w:hint="eastAsia"/>
          <w:sz w:val="24"/>
          <w:szCs w:val="24"/>
        </w:rPr>
        <w:t>天守閣は、昭和35年に市制20周年記念事業として総工費8千万円をかけて復興された小田原市のシンボルです。</w:t>
      </w:r>
    </w:p>
    <w:p w:rsidR="00F406D1" w:rsidRPr="00F406D1" w:rsidRDefault="00F406D1" w:rsidP="00F406D1">
      <w:pPr>
        <w:ind w:firstLine="240"/>
        <w:rPr>
          <w:rFonts w:asciiTheme="minorEastAsia" w:hAnsiTheme="minorEastAsia"/>
          <w:sz w:val="24"/>
          <w:szCs w:val="24"/>
        </w:rPr>
      </w:pPr>
      <w:r w:rsidRPr="00F406D1">
        <w:rPr>
          <w:rFonts w:asciiTheme="minorEastAsia" w:hAnsiTheme="minorEastAsia" w:hint="eastAsia"/>
          <w:sz w:val="24"/>
          <w:szCs w:val="24"/>
        </w:rPr>
        <w:t>江戸時代に造られた雛型や引き図（宝永年間の再建の際に作られた模型や設計図）を基に昭和35年に江戸時代の姿として外観復元され、内部は歴史資料の展示施設となっています。復興に当たっては、「瓦一枚運動」が展開され、多くの市民からの寄付が寄せられました。</w:t>
      </w:r>
    </w:p>
    <w:p w:rsidR="00F406D1" w:rsidRPr="00F406D1" w:rsidRDefault="00F406D1" w:rsidP="00F406D1">
      <w:pPr>
        <w:ind w:firstLine="240"/>
        <w:rPr>
          <w:rFonts w:asciiTheme="minorEastAsia" w:hAnsiTheme="minorEastAsia"/>
          <w:sz w:val="24"/>
          <w:szCs w:val="24"/>
        </w:rPr>
      </w:pPr>
      <w:r w:rsidRPr="00F406D1">
        <w:rPr>
          <w:rFonts w:asciiTheme="minorEastAsia" w:hAnsiTheme="minorEastAsia" w:hint="eastAsia"/>
          <w:sz w:val="24"/>
          <w:szCs w:val="24"/>
        </w:rPr>
        <w:t>3重４階の天守櫓に付櫓、渡櫓を付した複合式天守閣で、地上38.7m、鉄筋コンクリート造、延床面積1822m2となっています。なお、最上階の高欄付き廻縁は復興に際して新たに付けられたものです。</w:t>
      </w:r>
    </w:p>
    <w:p w:rsidR="00F406D1" w:rsidRDefault="00CE15B2" w:rsidP="00F406D1">
      <w:pPr>
        <w:ind w:firstLine="240"/>
        <w:rPr>
          <w:rFonts w:asciiTheme="minorEastAsia" w:hAnsiTheme="minorEastAsia"/>
          <w:sz w:val="24"/>
          <w:szCs w:val="24"/>
        </w:rPr>
      </w:pPr>
      <w:r>
        <w:rPr>
          <w:rFonts w:asciiTheme="minorEastAsia" w:hAnsiTheme="minorEastAsia" w:hint="eastAsia"/>
          <w:noProof/>
          <w:sz w:val="24"/>
          <w:szCs w:val="24"/>
        </w:rPr>
        <w:drawing>
          <wp:anchor distT="0" distB="0" distL="114300" distR="114300" simplePos="0" relativeHeight="251713536" behindDoc="1" locked="0" layoutInCell="1" allowOverlap="1">
            <wp:simplePos x="0" y="0"/>
            <wp:positionH relativeFrom="column">
              <wp:posOffset>66675</wp:posOffset>
            </wp:positionH>
            <wp:positionV relativeFrom="paragraph">
              <wp:posOffset>257175</wp:posOffset>
            </wp:positionV>
            <wp:extent cx="3543300" cy="1847215"/>
            <wp:effectExtent l="0" t="0" r="0" b="635"/>
            <wp:wrapTight wrapText="bothSides">
              <wp:wrapPolygon edited="0">
                <wp:start x="0" y="0"/>
                <wp:lineTo x="0" y="21385"/>
                <wp:lineTo x="21484" y="21385"/>
                <wp:lineTo x="21484" y="0"/>
                <wp:lineTo x="0" y="0"/>
              </wp:wrapPolygon>
            </wp:wrapTight>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543300" cy="1847215"/>
                    </a:xfrm>
                    <a:prstGeom prst="rect">
                      <a:avLst/>
                    </a:prstGeom>
                    <a:noFill/>
                    <a:ln>
                      <a:noFill/>
                    </a:ln>
                  </pic:spPr>
                </pic:pic>
              </a:graphicData>
            </a:graphic>
            <wp14:sizeRelH relativeFrom="page">
              <wp14:pctWidth>0</wp14:pctWidth>
            </wp14:sizeRelH>
            <wp14:sizeRelV relativeFrom="page">
              <wp14:pctHeight>0</wp14:pctHeight>
            </wp14:sizeRelV>
          </wp:anchor>
        </w:drawing>
      </w:r>
      <w:r w:rsidR="00F406D1" w:rsidRPr="00F406D1">
        <w:rPr>
          <w:rFonts w:asciiTheme="minorEastAsia" w:hAnsiTheme="minorEastAsia" w:hint="eastAsia"/>
          <w:sz w:val="24"/>
          <w:szCs w:val="24"/>
        </w:rPr>
        <w:t>内部には、甲冑・刀剣・絵図・古文書など、小田原の歴史を伝える資料や、武家文化にかかわる資料などが展示されています。標高約60メートルの最上階からは相模湾が一望でき、良く晴れた日には房総半島まで見ることができます。＜小田原市観光協会のサイトから＞</w:t>
      </w:r>
    </w:p>
    <w:p w:rsidR="007566CA" w:rsidRDefault="00CE15B2" w:rsidP="00CE15B2">
      <w:pPr>
        <w:rPr>
          <w:rFonts w:asciiTheme="minorEastAsia" w:hAnsiTheme="minorEastAsia"/>
          <w:sz w:val="24"/>
          <w:szCs w:val="24"/>
        </w:rPr>
      </w:pPr>
      <w:r>
        <w:rPr>
          <w:rFonts w:asciiTheme="minorEastAsia" w:hAnsiTheme="minorEastAsia"/>
          <w:sz w:val="24"/>
          <w:szCs w:val="24"/>
        </w:rPr>
        <w:t>左　＜天守閣内にシアターから＞</w:t>
      </w:r>
    </w:p>
    <w:p w:rsidR="00CE15B2" w:rsidRDefault="00CE15B2" w:rsidP="00CE15B2">
      <w:pPr>
        <w:rPr>
          <w:rFonts w:asciiTheme="minorEastAsia" w:hAnsiTheme="minorEastAsia"/>
          <w:sz w:val="24"/>
          <w:szCs w:val="24"/>
        </w:rPr>
      </w:pPr>
    </w:p>
    <w:p w:rsidR="00CE15B2" w:rsidRPr="00960794" w:rsidRDefault="00192260" w:rsidP="00CE15B2">
      <w:pPr>
        <w:rPr>
          <w:rFonts w:asciiTheme="minorEastAsia" w:hAnsiTheme="minorEastAsia"/>
          <w:b/>
          <w:color w:val="0070C0"/>
          <w:sz w:val="28"/>
          <w:szCs w:val="28"/>
        </w:rPr>
      </w:pPr>
      <w:r w:rsidRPr="00960794">
        <w:rPr>
          <w:rFonts w:asciiTheme="minorEastAsia" w:hAnsiTheme="minorEastAsia" w:hint="eastAsia"/>
          <w:b/>
          <w:color w:val="0070C0"/>
          <w:sz w:val="28"/>
          <w:szCs w:val="28"/>
        </w:rPr>
        <w:lastRenderedPageBreak/>
        <w:t xml:space="preserve">８　</w:t>
      </w:r>
      <w:hyperlink r:id="rId62" w:history="1">
        <w:r w:rsidR="00960794" w:rsidRPr="00960794">
          <w:rPr>
            <w:rStyle w:val="ac"/>
            <w:rFonts w:asciiTheme="minorEastAsia" w:hAnsiTheme="minorEastAsia" w:hint="eastAsia"/>
            <w:b/>
            <w:sz w:val="28"/>
            <w:szCs w:val="28"/>
          </w:rPr>
          <w:t>水戸城と小田原城の御城印</w:t>
        </w:r>
      </w:hyperlink>
      <w:r w:rsidR="003C6027">
        <w:rPr>
          <w:rFonts w:asciiTheme="minorEastAsia" w:hAnsiTheme="minorEastAsia"/>
          <w:b/>
          <w:color w:val="0070C0"/>
          <w:sz w:val="28"/>
          <w:szCs w:val="28"/>
        </w:rPr>
        <w:t>はPDFでご覧ください。</w:t>
      </w:r>
    </w:p>
    <w:p w:rsidR="00CE15B2" w:rsidRDefault="00977D22" w:rsidP="00CE15B2">
      <w:pPr>
        <w:rPr>
          <w:rFonts w:asciiTheme="minorEastAsia" w:hAnsiTheme="minorEastAsia"/>
          <w:b/>
          <w:color w:val="0070C0"/>
          <w:sz w:val="28"/>
          <w:szCs w:val="28"/>
        </w:rPr>
      </w:pPr>
      <w:r>
        <w:rPr>
          <w:rFonts w:asciiTheme="minorEastAsia" w:hAnsiTheme="minorEastAsia" w:hint="eastAsia"/>
          <w:b/>
          <w:noProof/>
          <w:color w:val="0070C0"/>
          <w:sz w:val="28"/>
          <w:szCs w:val="28"/>
        </w:rPr>
        <w:drawing>
          <wp:anchor distT="0" distB="0" distL="114300" distR="114300" simplePos="0" relativeHeight="251714560" behindDoc="1" locked="0" layoutInCell="1" allowOverlap="1">
            <wp:simplePos x="0" y="0"/>
            <wp:positionH relativeFrom="column">
              <wp:posOffset>-1637030</wp:posOffset>
            </wp:positionH>
            <wp:positionV relativeFrom="paragraph">
              <wp:posOffset>2208530</wp:posOffset>
            </wp:positionV>
            <wp:extent cx="5665470" cy="2222500"/>
            <wp:effectExtent l="6985" t="0" r="0" b="0"/>
            <wp:wrapTight wrapText="bothSides">
              <wp:wrapPolygon edited="0">
                <wp:start x="21573" y="-68"/>
                <wp:lineTo x="75" y="-68"/>
                <wp:lineTo x="75" y="21409"/>
                <wp:lineTo x="21573" y="21409"/>
                <wp:lineTo x="21573" y="-68"/>
              </wp:wrapPolygon>
            </wp:wrapTight>
            <wp:docPr id="57" name="図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rot="16200000">
                      <a:off x="0" y="0"/>
                      <a:ext cx="5665470" cy="2222500"/>
                    </a:xfrm>
                    <a:prstGeom prst="rect">
                      <a:avLst/>
                    </a:prstGeom>
                    <a:noFill/>
                    <a:ln>
                      <a:noFill/>
                    </a:ln>
                  </pic:spPr>
                </pic:pic>
              </a:graphicData>
            </a:graphic>
            <wp14:sizeRelH relativeFrom="page">
              <wp14:pctWidth>0</wp14:pctWidth>
            </wp14:sizeRelH>
            <wp14:sizeRelV relativeFrom="page">
              <wp14:pctHeight>0</wp14:pctHeight>
            </wp14:sizeRelV>
          </wp:anchor>
        </w:drawing>
      </w:r>
      <w:r w:rsidR="003C6027">
        <w:rPr>
          <w:rFonts w:asciiTheme="minorEastAsia" w:hAnsiTheme="minorEastAsia" w:hint="eastAsia"/>
          <w:b/>
          <w:noProof/>
          <w:color w:val="0070C0"/>
          <w:sz w:val="28"/>
          <w:szCs w:val="28"/>
        </w:rPr>
        <w:drawing>
          <wp:anchor distT="0" distB="0" distL="114300" distR="114300" simplePos="0" relativeHeight="251715584" behindDoc="1" locked="0" layoutInCell="1" allowOverlap="1">
            <wp:simplePos x="0" y="0"/>
            <wp:positionH relativeFrom="column">
              <wp:posOffset>2322830</wp:posOffset>
            </wp:positionH>
            <wp:positionV relativeFrom="paragraph">
              <wp:posOffset>561975</wp:posOffset>
            </wp:positionV>
            <wp:extent cx="4705985" cy="4267200"/>
            <wp:effectExtent l="0" t="0" r="0" b="0"/>
            <wp:wrapTight wrapText="bothSides">
              <wp:wrapPolygon edited="0">
                <wp:start x="0" y="0"/>
                <wp:lineTo x="0" y="21504"/>
                <wp:lineTo x="21510" y="21504"/>
                <wp:lineTo x="21510" y="0"/>
                <wp:lineTo x="0" y="0"/>
              </wp:wrapPolygon>
            </wp:wrapTight>
            <wp:docPr id="60" name="図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705985" cy="4267200"/>
                    </a:xfrm>
                    <a:prstGeom prst="rect">
                      <a:avLst/>
                    </a:prstGeom>
                    <a:noFill/>
                    <a:ln>
                      <a:noFill/>
                    </a:ln>
                  </pic:spPr>
                </pic:pic>
              </a:graphicData>
            </a:graphic>
            <wp14:sizeRelH relativeFrom="page">
              <wp14:pctWidth>0</wp14:pctWidth>
            </wp14:sizeRelH>
            <wp14:sizeRelV relativeFrom="page">
              <wp14:pctHeight>0</wp14:pctHeight>
            </wp14:sizeRelV>
          </wp:anchor>
        </w:drawing>
      </w:r>
      <w:r w:rsidR="00960794" w:rsidRPr="00960794">
        <w:rPr>
          <w:rFonts w:asciiTheme="minorEastAsia" w:hAnsiTheme="minorEastAsia" w:hint="eastAsia"/>
          <w:b/>
          <w:color w:val="0070C0"/>
          <w:sz w:val="28"/>
          <w:szCs w:val="28"/>
        </w:rPr>
        <w:t>９　小田原名物お菓子のういろう（外郎）</w:t>
      </w:r>
    </w:p>
    <w:p w:rsidR="00977D22" w:rsidRDefault="003C6027" w:rsidP="00977D22">
      <w:pPr>
        <w:rPr>
          <w:rFonts w:asciiTheme="minorEastAsia" w:hAnsiTheme="minorEastAsia"/>
          <w:sz w:val="24"/>
          <w:szCs w:val="24"/>
        </w:rPr>
      </w:pPr>
      <w:r w:rsidRPr="003C6027">
        <w:rPr>
          <w:rFonts w:asciiTheme="minorEastAsia" w:hAnsiTheme="minorEastAsia" w:hint="eastAsia"/>
          <w:sz w:val="24"/>
          <w:szCs w:val="24"/>
        </w:rPr>
        <w:t>帰宅後、お土産の</w:t>
      </w:r>
      <w:r w:rsidR="00696045" w:rsidRPr="00DE48B7">
        <w:rPr>
          <w:rFonts w:asciiTheme="minorEastAsia" w:hAnsiTheme="minorEastAsia" w:hint="eastAsia"/>
          <w:b/>
          <w:color w:val="0070C0"/>
          <w:sz w:val="28"/>
          <w:szCs w:val="28"/>
        </w:rPr>
        <w:t>お菓子の</w:t>
      </w:r>
      <w:r w:rsidRPr="00DE48B7">
        <w:rPr>
          <w:rFonts w:asciiTheme="minorEastAsia" w:hAnsiTheme="minorEastAsia" w:hint="eastAsia"/>
          <w:b/>
          <w:color w:val="0070C0"/>
          <w:sz w:val="28"/>
          <w:szCs w:val="28"/>
        </w:rPr>
        <w:t>ういろう</w:t>
      </w:r>
      <w:r w:rsidRPr="003C6027">
        <w:rPr>
          <w:rFonts w:asciiTheme="minorEastAsia" w:hAnsiTheme="minorEastAsia" w:hint="eastAsia"/>
          <w:sz w:val="24"/>
          <w:szCs w:val="24"/>
        </w:rPr>
        <w:t>を食べてみたら、</w:t>
      </w:r>
      <w:r w:rsidR="00696045">
        <w:rPr>
          <w:rFonts w:asciiTheme="minorEastAsia" w:hAnsiTheme="minorEastAsia" w:hint="eastAsia"/>
          <w:sz w:val="24"/>
          <w:szCs w:val="24"/>
        </w:rPr>
        <w:t>今までにない独特の風味のある蒸菓子でした。</w:t>
      </w:r>
      <w:r w:rsidR="00DE48B7">
        <w:rPr>
          <w:rFonts w:asciiTheme="minorEastAsia" w:hAnsiTheme="minorEastAsia" w:hint="eastAsia"/>
          <w:sz w:val="24"/>
          <w:szCs w:val="24"/>
        </w:rPr>
        <w:t>「</w:t>
      </w:r>
      <w:r w:rsidR="00696045">
        <w:rPr>
          <w:rFonts w:asciiTheme="minorEastAsia" w:hAnsiTheme="minorEastAsia" w:hint="eastAsia"/>
          <w:sz w:val="24"/>
          <w:szCs w:val="24"/>
        </w:rPr>
        <w:t>人口甘味料や色素等不自然なものは、一切添加していなくて、古くから伝わる素朴な自然の特味を生かして造られている</w:t>
      </w:r>
      <w:r w:rsidR="00DE48B7">
        <w:rPr>
          <w:rFonts w:asciiTheme="minorEastAsia" w:hAnsiTheme="minorEastAsia" w:hint="eastAsia"/>
          <w:sz w:val="24"/>
          <w:szCs w:val="24"/>
        </w:rPr>
        <w:t>」</w:t>
      </w:r>
      <w:r w:rsidR="00696045">
        <w:rPr>
          <w:rFonts w:asciiTheme="minorEastAsia" w:hAnsiTheme="minorEastAsia" w:hint="eastAsia"/>
          <w:sz w:val="24"/>
          <w:szCs w:val="24"/>
        </w:rPr>
        <w:t>と添え書きにあった。</w:t>
      </w:r>
    </w:p>
    <w:p w:rsidR="00977D22" w:rsidRDefault="00977D22" w:rsidP="00977D22">
      <w:pPr>
        <w:rPr>
          <w:rFonts w:asciiTheme="minorEastAsia" w:hAnsiTheme="minorEastAsia"/>
          <w:sz w:val="24"/>
          <w:szCs w:val="24"/>
        </w:rPr>
      </w:pPr>
      <w:r>
        <w:rPr>
          <w:rFonts w:asciiTheme="minorEastAsia" w:hAnsiTheme="minorEastAsia" w:hint="eastAsia"/>
          <w:sz w:val="24"/>
          <w:szCs w:val="24"/>
        </w:rPr>
        <w:t xml:space="preserve">　　</w:t>
      </w:r>
    </w:p>
    <w:p w:rsidR="00696045" w:rsidRPr="00977D22" w:rsidRDefault="00696045" w:rsidP="00977D22">
      <w:pPr>
        <w:ind w:firstLine="2880"/>
        <w:rPr>
          <w:rFonts w:asciiTheme="minorEastAsia" w:hAnsiTheme="minorEastAsia"/>
          <w:sz w:val="24"/>
          <w:szCs w:val="24"/>
        </w:rPr>
      </w:pPr>
      <w:r>
        <w:rPr>
          <w:rFonts w:asciiTheme="minorEastAsia" w:hAnsiTheme="minorEastAsia"/>
          <w:sz w:val="24"/>
          <w:szCs w:val="24"/>
        </w:rPr>
        <w:t>他に、有名な</w:t>
      </w:r>
      <w:r w:rsidR="003D493D">
        <w:rPr>
          <w:rFonts w:asciiTheme="minorEastAsia" w:hAnsiTheme="minorEastAsia"/>
          <w:sz w:val="24"/>
          <w:szCs w:val="24"/>
        </w:rPr>
        <w:t>のは</w:t>
      </w:r>
      <w:r w:rsidRPr="00977D22">
        <w:rPr>
          <w:rFonts w:asciiTheme="minorEastAsia" w:hAnsiTheme="minorEastAsia"/>
          <w:b/>
          <w:color w:val="0070C0"/>
          <w:sz w:val="24"/>
          <w:szCs w:val="24"/>
        </w:rPr>
        <w:t>伊勢の虎屋のういろ</w:t>
      </w:r>
      <w:r w:rsidR="00977D22" w:rsidRPr="00977D22">
        <w:rPr>
          <w:rFonts w:asciiTheme="minorEastAsia" w:hAnsiTheme="minorEastAsia"/>
          <w:b/>
          <w:sz w:val="24"/>
          <w:szCs w:val="24"/>
        </w:rPr>
        <w:t>と</w:t>
      </w:r>
      <w:r w:rsidR="00977D22" w:rsidRPr="00977D22">
        <w:rPr>
          <w:rFonts w:asciiTheme="minorEastAsia" w:hAnsiTheme="minorEastAsia"/>
          <w:b/>
          <w:color w:val="0070C0"/>
          <w:sz w:val="24"/>
          <w:szCs w:val="24"/>
        </w:rPr>
        <w:t>名古屋の大須ういろ</w:t>
      </w:r>
      <w:r w:rsidRPr="00977D22">
        <w:rPr>
          <w:rFonts w:asciiTheme="minorEastAsia" w:hAnsiTheme="minorEastAsia"/>
          <w:sz w:val="24"/>
          <w:szCs w:val="24"/>
        </w:rPr>
        <w:t>があります。</w:t>
      </w:r>
    </w:p>
    <w:p w:rsidR="00696045" w:rsidRPr="00696045" w:rsidRDefault="003246C0" w:rsidP="00CE15B2">
      <w:pPr>
        <w:rPr>
          <w:rFonts w:asciiTheme="minorEastAsia" w:hAnsiTheme="minorEastAsia"/>
          <w:b/>
          <w:color w:val="0070C0"/>
          <w:sz w:val="28"/>
          <w:szCs w:val="28"/>
        </w:rPr>
      </w:pPr>
      <w:r>
        <w:rPr>
          <w:rFonts w:asciiTheme="minorEastAsia" w:hAnsiTheme="minorEastAsia" w:hint="eastAsia"/>
          <w:b/>
          <w:color w:val="0070C0"/>
          <w:sz w:val="28"/>
          <w:szCs w:val="28"/>
        </w:rPr>
        <w:t>１０　回想</w:t>
      </w:r>
    </w:p>
    <w:p w:rsidR="00696045" w:rsidRDefault="00696045" w:rsidP="00CE15B2">
      <w:pPr>
        <w:rPr>
          <w:rFonts w:asciiTheme="minorEastAsia" w:hAnsiTheme="minorEastAsia"/>
          <w:sz w:val="24"/>
          <w:szCs w:val="24"/>
        </w:rPr>
      </w:pPr>
      <w:r>
        <w:rPr>
          <w:rFonts w:asciiTheme="minorEastAsia" w:hAnsiTheme="minorEastAsia" w:hint="eastAsia"/>
          <w:sz w:val="24"/>
          <w:szCs w:val="24"/>
        </w:rPr>
        <w:t xml:space="preserve">　</w:t>
      </w:r>
      <w:r w:rsidR="00DE48B7">
        <w:rPr>
          <w:rFonts w:asciiTheme="minorEastAsia" w:hAnsiTheme="minorEastAsia" w:hint="eastAsia"/>
          <w:sz w:val="24"/>
          <w:szCs w:val="24"/>
        </w:rPr>
        <w:t>私の趣味で御城印を集めに各地のお城</w:t>
      </w:r>
      <w:r w:rsidR="00345F9E">
        <w:rPr>
          <w:rFonts w:asciiTheme="minorEastAsia" w:hAnsiTheme="minorEastAsia" w:hint="eastAsia"/>
          <w:sz w:val="24"/>
          <w:szCs w:val="24"/>
        </w:rPr>
        <w:t>を</w:t>
      </w:r>
      <w:r w:rsidR="00DE48B7">
        <w:rPr>
          <w:rFonts w:asciiTheme="minorEastAsia" w:hAnsiTheme="minorEastAsia" w:hint="eastAsia"/>
          <w:sz w:val="24"/>
          <w:szCs w:val="24"/>
        </w:rPr>
        <w:t>見学して回っています。</w:t>
      </w:r>
      <w:r w:rsidR="0091565F">
        <w:rPr>
          <w:rFonts w:asciiTheme="minorEastAsia" w:hAnsiTheme="minorEastAsia" w:hint="eastAsia"/>
          <w:sz w:val="24"/>
          <w:szCs w:val="24"/>
        </w:rPr>
        <w:t>日本100</w:t>
      </w:r>
      <w:r w:rsidR="00DE48B7">
        <w:rPr>
          <w:rFonts w:asciiTheme="minorEastAsia" w:hAnsiTheme="minorEastAsia" w:hint="eastAsia"/>
          <w:sz w:val="24"/>
          <w:szCs w:val="24"/>
        </w:rPr>
        <w:t>名城はこれで59城</w:t>
      </w:r>
    </w:p>
    <w:p w:rsidR="00DE48B7" w:rsidRDefault="00DE48B7" w:rsidP="00CE15B2">
      <w:pPr>
        <w:rPr>
          <w:rFonts w:asciiTheme="minorEastAsia" w:hAnsiTheme="minorEastAsia"/>
          <w:sz w:val="24"/>
          <w:szCs w:val="24"/>
        </w:rPr>
      </w:pPr>
      <w:r>
        <w:rPr>
          <w:rFonts w:asciiTheme="minorEastAsia" w:hAnsiTheme="minorEastAsia"/>
          <w:sz w:val="24"/>
          <w:szCs w:val="24"/>
        </w:rPr>
        <w:t>続日本100名城は16城になっています。</w:t>
      </w:r>
      <w:r w:rsidR="003246C0">
        <w:rPr>
          <w:rFonts w:asciiTheme="minorEastAsia" w:hAnsiTheme="minorEastAsia"/>
          <w:sz w:val="24"/>
          <w:szCs w:val="24"/>
        </w:rPr>
        <w:t>江戸城の御城印は手に入りませんでした。</w:t>
      </w:r>
    </w:p>
    <w:p w:rsidR="003D493D" w:rsidRDefault="003246C0" w:rsidP="00CE15B2">
      <w:pPr>
        <w:rPr>
          <w:rFonts w:asciiTheme="minorEastAsia" w:hAnsiTheme="minorEastAsia"/>
          <w:sz w:val="24"/>
          <w:szCs w:val="24"/>
        </w:rPr>
      </w:pPr>
      <w:r>
        <w:rPr>
          <w:rFonts w:asciiTheme="minorEastAsia" w:hAnsiTheme="minorEastAsia"/>
          <w:sz w:val="24"/>
          <w:szCs w:val="24"/>
        </w:rPr>
        <w:t xml:space="preserve">　</w:t>
      </w:r>
      <w:r w:rsidR="003D493D">
        <w:rPr>
          <w:rFonts w:asciiTheme="minorEastAsia" w:hAnsiTheme="minorEastAsia"/>
          <w:sz w:val="24"/>
          <w:szCs w:val="24"/>
        </w:rPr>
        <w:t>6日朝8時半ごろ、水戸城の大手門付近で二の丸隅櫓を捜していたとき、</w:t>
      </w:r>
      <w:r w:rsidR="00C134CA">
        <w:rPr>
          <w:rFonts w:asciiTheme="minorEastAsia" w:hAnsiTheme="minorEastAsia" w:hint="eastAsia"/>
          <w:sz w:val="24"/>
          <w:szCs w:val="24"/>
        </w:rPr>
        <w:t>茨城大学教育学部附属</w:t>
      </w:r>
      <w:r w:rsidR="00C134CA" w:rsidRPr="00C134CA">
        <w:rPr>
          <w:rFonts w:asciiTheme="minorEastAsia" w:hAnsiTheme="minorEastAsia" w:hint="eastAsia"/>
          <w:sz w:val="24"/>
          <w:szCs w:val="24"/>
        </w:rPr>
        <w:t>幼稚園</w:t>
      </w:r>
      <w:r w:rsidR="00C134CA">
        <w:rPr>
          <w:rFonts w:asciiTheme="minorEastAsia" w:hAnsiTheme="minorEastAsia" w:hint="eastAsia"/>
          <w:sz w:val="24"/>
          <w:szCs w:val="24"/>
        </w:rPr>
        <w:t>の保護者方に道順を教えてもらったことがあり</w:t>
      </w:r>
      <w:r w:rsidR="00C134CA" w:rsidRPr="00C134CA">
        <w:rPr>
          <w:rFonts w:asciiTheme="minorEastAsia" w:hAnsiTheme="minorEastAsia" w:hint="eastAsia"/>
          <w:sz w:val="24"/>
          <w:szCs w:val="24"/>
        </w:rPr>
        <w:t>、</w:t>
      </w:r>
      <w:r w:rsidR="00C134CA">
        <w:rPr>
          <w:rFonts w:asciiTheme="minorEastAsia" w:hAnsiTheme="minorEastAsia" w:hint="eastAsia"/>
          <w:sz w:val="24"/>
          <w:szCs w:val="24"/>
        </w:rPr>
        <w:t>助かった。両側を板塀で囲い道幅の狭いところを通り過ぎてやっとたどりついた。</w:t>
      </w:r>
      <w:r w:rsidR="00977D22">
        <w:rPr>
          <w:rFonts w:asciiTheme="minorEastAsia" w:hAnsiTheme="minorEastAsia" w:hint="eastAsia"/>
          <w:sz w:val="24"/>
          <w:szCs w:val="24"/>
        </w:rPr>
        <w:t>開門時間の関係で、</w:t>
      </w:r>
      <w:r w:rsidR="00C134CA">
        <w:rPr>
          <w:rFonts w:asciiTheme="minorEastAsia" w:hAnsiTheme="minorEastAsia" w:hint="eastAsia"/>
          <w:sz w:val="24"/>
          <w:szCs w:val="24"/>
        </w:rPr>
        <w:t>水戸藩の藩校弘道館を見学できなかっ</w:t>
      </w:r>
      <w:r w:rsidR="00977D22">
        <w:rPr>
          <w:rFonts w:asciiTheme="minorEastAsia" w:hAnsiTheme="minorEastAsia" w:hint="eastAsia"/>
          <w:sz w:val="24"/>
          <w:szCs w:val="24"/>
        </w:rPr>
        <w:t>たには</w:t>
      </w:r>
      <w:r w:rsidR="00C134CA">
        <w:rPr>
          <w:rFonts w:asciiTheme="minorEastAsia" w:hAnsiTheme="minorEastAsia" w:hint="eastAsia"/>
          <w:sz w:val="24"/>
          <w:szCs w:val="24"/>
        </w:rPr>
        <w:t>残念。</w:t>
      </w:r>
    </w:p>
    <w:p w:rsidR="00977D22" w:rsidRDefault="00843FB4" w:rsidP="00977D22">
      <w:pPr>
        <w:ind w:firstLine="240"/>
        <w:rPr>
          <w:rFonts w:asciiTheme="minorEastAsia" w:hAnsiTheme="minorEastAsia"/>
          <w:sz w:val="24"/>
          <w:szCs w:val="24"/>
        </w:rPr>
      </w:pPr>
      <w:r>
        <w:rPr>
          <w:rFonts w:asciiTheme="minorEastAsia" w:hAnsiTheme="minorEastAsia"/>
          <w:sz w:val="24"/>
          <w:szCs w:val="24"/>
        </w:rPr>
        <w:t>今回、水戸光圀公</w:t>
      </w:r>
      <w:r w:rsidR="003246C0">
        <w:rPr>
          <w:rFonts w:asciiTheme="minorEastAsia" w:hAnsiTheme="minorEastAsia"/>
          <w:sz w:val="24"/>
          <w:szCs w:val="24"/>
        </w:rPr>
        <w:t>と源義公が同じ人とは知りませんでした。</w:t>
      </w:r>
      <w:r w:rsidR="00667645">
        <w:rPr>
          <w:rFonts w:asciiTheme="minorEastAsia" w:hAnsiTheme="minorEastAsia"/>
          <w:sz w:val="24"/>
          <w:szCs w:val="24"/>
        </w:rPr>
        <w:t>もう一度訪れて、</w:t>
      </w:r>
      <w:r w:rsidR="003246C0">
        <w:rPr>
          <w:rFonts w:asciiTheme="minorEastAsia" w:hAnsiTheme="minorEastAsia"/>
          <w:sz w:val="24"/>
          <w:szCs w:val="24"/>
        </w:rPr>
        <w:t>もう少しゆっくりと</w:t>
      </w:r>
      <w:r w:rsidR="00667645">
        <w:rPr>
          <w:rFonts w:asciiTheme="minorEastAsia" w:hAnsiTheme="minorEastAsia"/>
          <w:sz w:val="24"/>
          <w:szCs w:val="24"/>
        </w:rPr>
        <w:t>時間をかけて</w:t>
      </w:r>
      <w:r w:rsidR="00977D22">
        <w:rPr>
          <w:rFonts w:asciiTheme="minorEastAsia" w:hAnsiTheme="minorEastAsia"/>
          <w:sz w:val="24"/>
          <w:szCs w:val="24"/>
        </w:rPr>
        <w:t>皇居東御苑・水戸城跡・小田原城内</w:t>
      </w:r>
      <w:r w:rsidR="003246C0">
        <w:rPr>
          <w:rFonts w:asciiTheme="minorEastAsia" w:hAnsiTheme="minorEastAsia"/>
          <w:sz w:val="24"/>
          <w:szCs w:val="24"/>
        </w:rPr>
        <w:t>を</w:t>
      </w:r>
      <w:r w:rsidR="00977D22">
        <w:rPr>
          <w:rFonts w:asciiTheme="minorEastAsia" w:hAnsiTheme="minorEastAsia"/>
          <w:sz w:val="24"/>
          <w:szCs w:val="24"/>
        </w:rPr>
        <w:t>隈なく</w:t>
      </w:r>
      <w:r w:rsidR="003246C0">
        <w:rPr>
          <w:rFonts w:asciiTheme="minorEastAsia" w:hAnsiTheme="minorEastAsia"/>
          <w:sz w:val="24"/>
          <w:szCs w:val="24"/>
        </w:rPr>
        <w:t>散策して、見識を深めたいです。</w:t>
      </w:r>
    </w:p>
    <w:p w:rsidR="00977D22" w:rsidRDefault="00667645" w:rsidP="00977D22">
      <w:pPr>
        <w:ind w:firstLine="240"/>
        <w:rPr>
          <w:rFonts w:asciiTheme="minorEastAsia" w:hAnsiTheme="minorEastAsia"/>
          <w:sz w:val="24"/>
          <w:szCs w:val="24"/>
        </w:rPr>
      </w:pPr>
      <w:r>
        <w:rPr>
          <w:rFonts w:asciiTheme="minorEastAsia" w:hAnsiTheme="minorEastAsia"/>
          <w:sz w:val="24"/>
          <w:szCs w:val="24"/>
        </w:rPr>
        <w:t>それにしても、５日の皇居参観は運良く許可通知を頂いたのは本当に幸運でした。</w:t>
      </w:r>
    </w:p>
    <w:p w:rsidR="003246C0" w:rsidRDefault="0091565F" w:rsidP="00977D22">
      <w:pPr>
        <w:ind w:firstLine="240"/>
        <w:rPr>
          <w:rFonts w:asciiTheme="minorEastAsia" w:hAnsiTheme="minorEastAsia"/>
          <w:sz w:val="24"/>
          <w:szCs w:val="24"/>
        </w:rPr>
      </w:pPr>
      <w:r>
        <w:rPr>
          <w:rFonts w:asciiTheme="minorEastAsia" w:hAnsiTheme="minorEastAsia"/>
          <w:sz w:val="24"/>
          <w:szCs w:val="24"/>
        </w:rPr>
        <w:t>次回は北九州の福岡・佐賀・長崎の７つの日本100名城巡りを予定しています。</w:t>
      </w:r>
    </w:p>
    <w:p w:rsidR="00AC3BB3" w:rsidRPr="00AC3BB3" w:rsidRDefault="00AC3BB3" w:rsidP="00AC3BB3">
      <w:pPr>
        <w:ind w:firstLine="240"/>
        <w:rPr>
          <w:rFonts w:asciiTheme="minorEastAsia" w:hAnsiTheme="minorEastAsia"/>
          <w:b/>
          <w:color w:val="0070C0"/>
          <w:sz w:val="28"/>
          <w:szCs w:val="28"/>
        </w:rPr>
      </w:pPr>
      <w:r w:rsidRPr="00AC3BB3">
        <w:rPr>
          <w:rFonts w:asciiTheme="minorEastAsia" w:hAnsiTheme="minorEastAsia"/>
          <w:b/>
          <w:color w:val="0070C0"/>
          <w:sz w:val="28"/>
          <w:szCs w:val="28"/>
        </w:rPr>
        <w:lastRenderedPageBreak/>
        <w:t xml:space="preserve">「kasama」さんからの感想　</w:t>
      </w:r>
      <w:r>
        <w:rPr>
          <w:rFonts w:asciiTheme="minorEastAsia" w:hAnsiTheme="minorEastAsia"/>
          <w:b/>
          <w:color w:val="0070C0"/>
          <w:sz w:val="28"/>
          <w:szCs w:val="28"/>
        </w:rPr>
        <w:t xml:space="preserve">　　　　　　　　　　　　　</w:t>
      </w:r>
      <w:bookmarkStart w:id="0" w:name="_GoBack"/>
      <w:bookmarkEnd w:id="0"/>
      <w:r w:rsidRPr="00AC3BB3">
        <w:rPr>
          <w:rFonts w:asciiTheme="minorEastAsia" w:hAnsiTheme="minorEastAsia"/>
          <w:b/>
          <w:sz w:val="28"/>
          <w:szCs w:val="28"/>
        </w:rPr>
        <w:t>令和7年7月1日</w:t>
      </w:r>
    </w:p>
    <w:p w:rsidR="00AC3BB3" w:rsidRPr="00AC3BB3" w:rsidRDefault="00AC3BB3" w:rsidP="00AC3BB3">
      <w:pPr>
        <w:ind w:firstLine="240"/>
        <w:rPr>
          <w:rFonts w:asciiTheme="minorEastAsia" w:hAnsiTheme="minorEastAsia" w:hint="eastAsia"/>
          <w:sz w:val="24"/>
          <w:szCs w:val="24"/>
        </w:rPr>
      </w:pPr>
      <w:r w:rsidRPr="00AC3BB3">
        <w:rPr>
          <w:rFonts w:asciiTheme="minorEastAsia" w:hAnsiTheme="minorEastAsia" w:hint="eastAsia"/>
          <w:sz w:val="24"/>
          <w:szCs w:val="24"/>
        </w:rPr>
        <w:t>「皇居参観・水戸城跡・小田原城」について。</w:t>
      </w:r>
    </w:p>
    <w:p w:rsidR="00AC3BB3" w:rsidRPr="00AC3BB3" w:rsidRDefault="00AC3BB3" w:rsidP="00AC3BB3">
      <w:pPr>
        <w:ind w:firstLine="240"/>
        <w:rPr>
          <w:rFonts w:asciiTheme="minorEastAsia" w:hAnsiTheme="minorEastAsia"/>
          <w:sz w:val="24"/>
          <w:szCs w:val="24"/>
        </w:rPr>
      </w:pPr>
    </w:p>
    <w:p w:rsidR="00AC3BB3" w:rsidRPr="00AC3BB3" w:rsidRDefault="00AC3BB3" w:rsidP="00AC3BB3">
      <w:pPr>
        <w:ind w:firstLine="240"/>
        <w:rPr>
          <w:rFonts w:asciiTheme="minorEastAsia" w:hAnsiTheme="minorEastAsia" w:hint="eastAsia"/>
          <w:sz w:val="24"/>
          <w:szCs w:val="24"/>
        </w:rPr>
      </w:pPr>
      <w:r w:rsidRPr="00AC3BB3">
        <w:rPr>
          <w:rFonts w:asciiTheme="minorEastAsia" w:hAnsiTheme="minorEastAsia" w:hint="eastAsia"/>
          <w:sz w:val="24"/>
          <w:szCs w:val="24"/>
        </w:rPr>
        <w:t>皇居参観の許可が偶然の電話から叶ったというエピソードには驚かされました。キャンセルが出たタイミングで即座に予約を入れられたとのことで、まさに“幸運”と“ご縁”が重なった結果でしょう。何より、水野さんの歴史への熱意が、その機会を引き寄せたのだと思います。</w:t>
      </w:r>
    </w:p>
    <w:p w:rsidR="00AC3BB3" w:rsidRPr="00AC3BB3" w:rsidRDefault="00AC3BB3" w:rsidP="00AC3BB3">
      <w:pPr>
        <w:ind w:firstLine="240"/>
        <w:rPr>
          <w:rFonts w:asciiTheme="minorEastAsia" w:hAnsiTheme="minorEastAsia"/>
          <w:sz w:val="24"/>
          <w:szCs w:val="24"/>
        </w:rPr>
      </w:pPr>
    </w:p>
    <w:p w:rsidR="00AC3BB3" w:rsidRPr="00AC3BB3" w:rsidRDefault="00AC3BB3" w:rsidP="00AC3BB3">
      <w:pPr>
        <w:ind w:firstLine="240"/>
        <w:rPr>
          <w:rFonts w:asciiTheme="minorEastAsia" w:hAnsiTheme="minorEastAsia" w:hint="eastAsia"/>
          <w:sz w:val="24"/>
          <w:szCs w:val="24"/>
        </w:rPr>
      </w:pPr>
      <w:r w:rsidRPr="00AC3BB3">
        <w:rPr>
          <w:rFonts w:asciiTheme="minorEastAsia" w:hAnsiTheme="minorEastAsia" w:hint="eastAsia"/>
          <w:sz w:val="24"/>
          <w:szCs w:val="24"/>
        </w:rPr>
        <w:t>長和殿や天皇陛下がお立ちになるベランダ、そして「二重橋」の正確な名称と構造についてのご説明は、大変勉強になりました。私も長年、前方の石橋を「二重橋」だと思い込んでおり、今回のレポートで初めて誤解に気づかされました。伏見櫓の優美な姿、再建されなかった天守閣の背景に込められた民への想いなど、江戸城の歴史が静かに語りかけてくるように感じられました。</w:t>
      </w:r>
    </w:p>
    <w:p w:rsidR="00AC3BB3" w:rsidRPr="00AC3BB3" w:rsidRDefault="00AC3BB3" w:rsidP="00AC3BB3">
      <w:pPr>
        <w:ind w:firstLine="240"/>
        <w:rPr>
          <w:rFonts w:asciiTheme="minorEastAsia" w:hAnsiTheme="minorEastAsia"/>
          <w:sz w:val="24"/>
          <w:szCs w:val="24"/>
        </w:rPr>
      </w:pPr>
    </w:p>
    <w:p w:rsidR="00AC3BB3" w:rsidRPr="00AC3BB3" w:rsidRDefault="00AC3BB3" w:rsidP="00AC3BB3">
      <w:pPr>
        <w:ind w:firstLine="240"/>
        <w:rPr>
          <w:rFonts w:asciiTheme="minorEastAsia" w:hAnsiTheme="minorEastAsia" w:hint="eastAsia"/>
          <w:sz w:val="24"/>
          <w:szCs w:val="24"/>
        </w:rPr>
      </w:pPr>
      <w:r w:rsidRPr="00AC3BB3">
        <w:rPr>
          <w:rFonts w:asciiTheme="minorEastAsia" w:hAnsiTheme="minorEastAsia" w:hint="eastAsia"/>
          <w:sz w:val="24"/>
          <w:szCs w:val="24"/>
        </w:rPr>
        <w:t>水戸では、水戸藩の深い歴史や、徳川斉昭公の想いが込められた偕楽園、水戸黄門こと徳川光圀公にまつわる神社など、数々の史跡を巡られたご様子が、丁寧に描かれており、とても印象的でした。特に、光圀公の出自に関する記述には驚かされました。望まれぬ出生から偉業を成し遂げたその人生は、まさに人間の力の奥深さを感じさせます。</w:t>
      </w:r>
    </w:p>
    <w:p w:rsidR="00AC3BB3" w:rsidRPr="00AC3BB3" w:rsidRDefault="00AC3BB3" w:rsidP="00AC3BB3">
      <w:pPr>
        <w:ind w:firstLine="240"/>
        <w:rPr>
          <w:rFonts w:asciiTheme="minorEastAsia" w:hAnsiTheme="minorEastAsia"/>
          <w:sz w:val="24"/>
          <w:szCs w:val="24"/>
        </w:rPr>
      </w:pPr>
    </w:p>
    <w:p w:rsidR="00AC3BB3" w:rsidRPr="00AC3BB3" w:rsidRDefault="00AC3BB3" w:rsidP="00AC3BB3">
      <w:pPr>
        <w:ind w:firstLine="240"/>
        <w:rPr>
          <w:rFonts w:asciiTheme="minorEastAsia" w:hAnsiTheme="minorEastAsia" w:hint="eastAsia"/>
          <w:sz w:val="24"/>
          <w:szCs w:val="24"/>
        </w:rPr>
      </w:pPr>
      <w:r w:rsidRPr="00AC3BB3">
        <w:rPr>
          <w:rFonts w:asciiTheme="minorEastAsia" w:hAnsiTheme="minorEastAsia" w:hint="eastAsia"/>
          <w:sz w:val="24"/>
          <w:szCs w:val="24"/>
        </w:rPr>
        <w:t>また、水戸城が日本最大級の土造りの城であることや、城跡を鉄道が走るという独特の景観も、水野さんの視点ならではの描写で、その土地の魅力が鮮やかに浮かび上がりました。地元の方との温かい交流のエピソードも、とても心に残ります。</w:t>
      </w:r>
    </w:p>
    <w:p w:rsidR="00AC3BB3" w:rsidRPr="00AC3BB3" w:rsidRDefault="00AC3BB3" w:rsidP="00AC3BB3">
      <w:pPr>
        <w:ind w:firstLine="240"/>
        <w:rPr>
          <w:rFonts w:asciiTheme="minorEastAsia" w:hAnsiTheme="minorEastAsia"/>
          <w:sz w:val="24"/>
          <w:szCs w:val="24"/>
        </w:rPr>
      </w:pPr>
    </w:p>
    <w:p w:rsidR="00AC3BB3" w:rsidRPr="003C6027" w:rsidRDefault="00AC3BB3" w:rsidP="00AC3BB3">
      <w:pPr>
        <w:ind w:firstLine="240"/>
        <w:rPr>
          <w:rFonts w:asciiTheme="minorEastAsia" w:hAnsiTheme="minorEastAsia" w:hint="eastAsia"/>
          <w:sz w:val="24"/>
          <w:szCs w:val="24"/>
        </w:rPr>
      </w:pPr>
      <w:r w:rsidRPr="00AC3BB3">
        <w:rPr>
          <w:rFonts w:asciiTheme="minorEastAsia" w:hAnsiTheme="minorEastAsia" w:hint="eastAsia"/>
          <w:sz w:val="24"/>
          <w:szCs w:val="24"/>
        </w:rPr>
        <w:t>小田原城では、北条氏五代の居城としての歴史から、関東大震災後に市民の力で復興された天守まで、城と人々との強い結びつきが感じられました。常盤木門や銅門の重厚な構えからも、かつての要塞としての威容が伝わってきます。お土産の「ういろう」のお話も、旅の味覚と記憶が重なり、微笑ましく拝見しました。</w:t>
      </w:r>
    </w:p>
    <w:sectPr w:rsidR="00AC3BB3" w:rsidRPr="003C6027" w:rsidSect="00236A94">
      <w:pgSz w:w="11906" w:h="16838"/>
      <w:pgMar w:top="720" w:right="720" w:bottom="720" w:left="720" w:header="851" w:footer="992" w:gutter="0"/>
      <w:cols w:space="425"/>
      <w:docGrid w:type="lines"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D7014" w:rsidRDefault="004D7014" w:rsidP="00FD51A3">
      <w:r>
        <w:separator/>
      </w:r>
    </w:p>
  </w:endnote>
  <w:endnote w:type="continuationSeparator" w:id="0">
    <w:p w:rsidR="004D7014" w:rsidRDefault="004D7014" w:rsidP="00FD51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ＭＳ ゴシック">
    <w:altName w:val="MS Gothic"/>
    <w:panose1 w:val="020B06090702050802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D7014" w:rsidRDefault="004D7014" w:rsidP="00FD51A3">
      <w:r>
        <w:separator/>
      </w:r>
    </w:p>
  </w:footnote>
  <w:footnote w:type="continuationSeparator" w:id="0">
    <w:p w:rsidR="004D7014" w:rsidRDefault="004D7014" w:rsidP="00FD51A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3E2F49D8"/>
    <w:multiLevelType w:val="hybridMultilevel"/>
    <w:tmpl w:val="70388F72"/>
    <w:lvl w:ilvl="0" w:tplc="04090001">
      <w:start w:val="1"/>
      <w:numFmt w:val="bullet"/>
      <w:lvlText w:val=""/>
      <w:lvlJc w:val="left"/>
      <w:pPr>
        <w:ind w:left="420" w:hanging="420"/>
      </w:pPr>
      <w:rPr>
        <w:rFonts w:ascii="Wingdings" w:hAnsi="Wingdings" w:hint="default"/>
      </w:rPr>
    </w:lvl>
    <w:lvl w:ilvl="1" w:tplc="0409000B" w:tentative="1">
      <w:start w:val="1"/>
      <w:numFmt w:val="bullet"/>
      <w:lvlText w:val=""/>
      <w:lvlJc w:val="left"/>
      <w:pPr>
        <w:ind w:left="840" w:hanging="420"/>
      </w:pPr>
      <w:rPr>
        <w:rFonts w:ascii="Wingdings" w:hAnsi="Wingdings" w:hint="default"/>
      </w:rPr>
    </w:lvl>
    <w:lvl w:ilvl="2" w:tplc="0409000D" w:tentative="1">
      <w:start w:val="1"/>
      <w:numFmt w:val="bullet"/>
      <w:lvlText w:val=""/>
      <w:lvlJc w:val="left"/>
      <w:pPr>
        <w:ind w:left="1260" w:hanging="420"/>
      </w:pPr>
      <w:rPr>
        <w:rFonts w:ascii="Wingdings" w:hAnsi="Wingdings" w:hint="default"/>
      </w:rPr>
    </w:lvl>
    <w:lvl w:ilvl="3" w:tplc="04090001" w:tentative="1">
      <w:start w:val="1"/>
      <w:numFmt w:val="bullet"/>
      <w:lvlText w:val=""/>
      <w:lvlJc w:val="left"/>
      <w:pPr>
        <w:ind w:left="1680" w:hanging="420"/>
      </w:pPr>
      <w:rPr>
        <w:rFonts w:ascii="Wingdings" w:hAnsi="Wingdings" w:hint="default"/>
      </w:rPr>
    </w:lvl>
    <w:lvl w:ilvl="4" w:tplc="0409000B" w:tentative="1">
      <w:start w:val="1"/>
      <w:numFmt w:val="bullet"/>
      <w:lvlText w:val=""/>
      <w:lvlJc w:val="left"/>
      <w:pPr>
        <w:ind w:left="2100" w:hanging="420"/>
      </w:pPr>
      <w:rPr>
        <w:rFonts w:ascii="Wingdings" w:hAnsi="Wingdings" w:hint="default"/>
      </w:rPr>
    </w:lvl>
    <w:lvl w:ilvl="5" w:tplc="0409000D" w:tentative="1">
      <w:start w:val="1"/>
      <w:numFmt w:val="bullet"/>
      <w:lvlText w:val=""/>
      <w:lvlJc w:val="left"/>
      <w:pPr>
        <w:ind w:left="2520" w:hanging="420"/>
      </w:pPr>
      <w:rPr>
        <w:rFonts w:ascii="Wingdings" w:hAnsi="Wingdings" w:hint="default"/>
      </w:rPr>
    </w:lvl>
    <w:lvl w:ilvl="6" w:tplc="04090001" w:tentative="1">
      <w:start w:val="1"/>
      <w:numFmt w:val="bullet"/>
      <w:lvlText w:val=""/>
      <w:lvlJc w:val="left"/>
      <w:pPr>
        <w:ind w:left="2940" w:hanging="420"/>
      </w:pPr>
      <w:rPr>
        <w:rFonts w:ascii="Wingdings" w:hAnsi="Wingdings" w:hint="default"/>
      </w:rPr>
    </w:lvl>
    <w:lvl w:ilvl="7" w:tplc="0409000B" w:tentative="1">
      <w:start w:val="1"/>
      <w:numFmt w:val="bullet"/>
      <w:lvlText w:val=""/>
      <w:lvlJc w:val="left"/>
      <w:pPr>
        <w:ind w:left="3360" w:hanging="420"/>
      </w:pPr>
      <w:rPr>
        <w:rFonts w:ascii="Wingdings" w:hAnsi="Wingdings" w:hint="default"/>
      </w:rPr>
    </w:lvl>
    <w:lvl w:ilvl="8" w:tplc="0409000D" w:tentative="1">
      <w:start w:val="1"/>
      <w:numFmt w:val="bullet"/>
      <w:lvlText w:val=""/>
      <w:lvlJc w:val="left"/>
      <w:pPr>
        <w:ind w:left="3780" w:hanging="42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840"/>
  <w:drawingGridHorizontalSpacing w:val="105"/>
  <w:displayHorizontalDrawingGridEvery w:val="0"/>
  <w:displayVerticalDrawingGridEvery w:val="2"/>
  <w:characterSpacingControl w:val="compressPunctuation"/>
  <w:hdrShapeDefaults>
    <o:shapedefaults v:ext="edit" spidmax="2049">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36A94"/>
    <w:rsid w:val="00041616"/>
    <w:rsid w:val="00046BCE"/>
    <w:rsid w:val="00052CC9"/>
    <w:rsid w:val="00054CE2"/>
    <w:rsid w:val="000A30E0"/>
    <w:rsid w:val="000B1771"/>
    <w:rsid w:val="000E42FF"/>
    <w:rsid w:val="00133766"/>
    <w:rsid w:val="00142FB2"/>
    <w:rsid w:val="0015404B"/>
    <w:rsid w:val="00192260"/>
    <w:rsid w:val="001A1396"/>
    <w:rsid w:val="001C5D7C"/>
    <w:rsid w:val="001E5FC9"/>
    <w:rsid w:val="001F77ED"/>
    <w:rsid w:val="00213F4C"/>
    <w:rsid w:val="00232DEB"/>
    <w:rsid w:val="00236A94"/>
    <w:rsid w:val="00265CD8"/>
    <w:rsid w:val="00281787"/>
    <w:rsid w:val="00291CCF"/>
    <w:rsid w:val="002949B0"/>
    <w:rsid w:val="002A12F7"/>
    <w:rsid w:val="002A7D21"/>
    <w:rsid w:val="002D3B4C"/>
    <w:rsid w:val="002E0F6C"/>
    <w:rsid w:val="002E597F"/>
    <w:rsid w:val="003246C0"/>
    <w:rsid w:val="0033301F"/>
    <w:rsid w:val="00345F9E"/>
    <w:rsid w:val="00347351"/>
    <w:rsid w:val="00353744"/>
    <w:rsid w:val="00364417"/>
    <w:rsid w:val="003716AF"/>
    <w:rsid w:val="003C1440"/>
    <w:rsid w:val="003C6027"/>
    <w:rsid w:val="003D1356"/>
    <w:rsid w:val="003D2723"/>
    <w:rsid w:val="003D493D"/>
    <w:rsid w:val="003F62A6"/>
    <w:rsid w:val="00433CD8"/>
    <w:rsid w:val="004534EC"/>
    <w:rsid w:val="00481439"/>
    <w:rsid w:val="00481847"/>
    <w:rsid w:val="004C2DAB"/>
    <w:rsid w:val="004D464C"/>
    <w:rsid w:val="004D7014"/>
    <w:rsid w:val="004F1F7D"/>
    <w:rsid w:val="005074E5"/>
    <w:rsid w:val="00525C1E"/>
    <w:rsid w:val="0053178D"/>
    <w:rsid w:val="00536C2C"/>
    <w:rsid w:val="005438B1"/>
    <w:rsid w:val="00546ECC"/>
    <w:rsid w:val="005632E7"/>
    <w:rsid w:val="0059388F"/>
    <w:rsid w:val="005A1960"/>
    <w:rsid w:val="005D3FA9"/>
    <w:rsid w:val="005E340A"/>
    <w:rsid w:val="006004C7"/>
    <w:rsid w:val="0063308E"/>
    <w:rsid w:val="00652992"/>
    <w:rsid w:val="00667645"/>
    <w:rsid w:val="00686315"/>
    <w:rsid w:val="00696045"/>
    <w:rsid w:val="006A6E31"/>
    <w:rsid w:val="006D44E6"/>
    <w:rsid w:val="00713FB5"/>
    <w:rsid w:val="007566CA"/>
    <w:rsid w:val="00774720"/>
    <w:rsid w:val="007A7648"/>
    <w:rsid w:val="007E038F"/>
    <w:rsid w:val="008023D4"/>
    <w:rsid w:val="00810C6E"/>
    <w:rsid w:val="0082350D"/>
    <w:rsid w:val="00843FB4"/>
    <w:rsid w:val="00846C1D"/>
    <w:rsid w:val="0088134C"/>
    <w:rsid w:val="008A397D"/>
    <w:rsid w:val="008E381F"/>
    <w:rsid w:val="00913804"/>
    <w:rsid w:val="0091565F"/>
    <w:rsid w:val="00922895"/>
    <w:rsid w:val="00960794"/>
    <w:rsid w:val="00960D93"/>
    <w:rsid w:val="00965A2E"/>
    <w:rsid w:val="009771AD"/>
    <w:rsid w:val="00977D22"/>
    <w:rsid w:val="0098393E"/>
    <w:rsid w:val="00986A08"/>
    <w:rsid w:val="009938B5"/>
    <w:rsid w:val="009F00E5"/>
    <w:rsid w:val="00A36DF1"/>
    <w:rsid w:val="00A8471E"/>
    <w:rsid w:val="00A85E30"/>
    <w:rsid w:val="00AC3BB3"/>
    <w:rsid w:val="00B01C9D"/>
    <w:rsid w:val="00B25844"/>
    <w:rsid w:val="00B85745"/>
    <w:rsid w:val="00C01C65"/>
    <w:rsid w:val="00C134CA"/>
    <w:rsid w:val="00C15B32"/>
    <w:rsid w:val="00C41B44"/>
    <w:rsid w:val="00C62AE8"/>
    <w:rsid w:val="00C66727"/>
    <w:rsid w:val="00C961DB"/>
    <w:rsid w:val="00CE15B2"/>
    <w:rsid w:val="00D219FC"/>
    <w:rsid w:val="00D43E5C"/>
    <w:rsid w:val="00D5618F"/>
    <w:rsid w:val="00DE48B7"/>
    <w:rsid w:val="00E70407"/>
    <w:rsid w:val="00E857CA"/>
    <w:rsid w:val="00E866D9"/>
    <w:rsid w:val="00ED2DFA"/>
    <w:rsid w:val="00EF108C"/>
    <w:rsid w:val="00F10B51"/>
    <w:rsid w:val="00F16B20"/>
    <w:rsid w:val="00F32F37"/>
    <w:rsid w:val="00F33168"/>
    <w:rsid w:val="00F406D1"/>
    <w:rsid w:val="00F50AC3"/>
    <w:rsid w:val="00F532EC"/>
    <w:rsid w:val="00F53E81"/>
    <w:rsid w:val="00F8000D"/>
    <w:rsid w:val="00FD51A3"/>
    <w:rsid w:val="00FF5DD3"/>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v:textbox inset="5.85pt,.7pt,5.85pt,.7pt"/>
    </o:shapedefaults>
    <o:shapelayout v:ext="edit">
      <o:idmap v:ext="edit" data="1"/>
    </o:shapelayout>
  </w:shapeDefaults>
  <w:decimalSymbol w:val="."/>
  <w:listSeparator w:val=","/>
  <w15:chartTrackingRefBased/>
  <w15:docId w15:val="{691CCFB4-EF18-4681-8932-829F886286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D3FA9"/>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Date"/>
    <w:basedOn w:val="a"/>
    <w:next w:val="a"/>
    <w:link w:val="a4"/>
    <w:uiPriority w:val="99"/>
    <w:semiHidden/>
    <w:unhideWhenUsed/>
    <w:rsid w:val="00236A94"/>
  </w:style>
  <w:style w:type="character" w:customStyle="1" w:styleId="a4">
    <w:name w:val="日付 (文字)"/>
    <w:basedOn w:val="a0"/>
    <w:link w:val="a3"/>
    <w:uiPriority w:val="99"/>
    <w:semiHidden/>
    <w:rsid w:val="00236A94"/>
  </w:style>
  <w:style w:type="paragraph" w:styleId="a5">
    <w:name w:val="List Paragraph"/>
    <w:basedOn w:val="a"/>
    <w:uiPriority w:val="34"/>
    <w:qFormat/>
    <w:rsid w:val="004C2DAB"/>
    <w:pPr>
      <w:ind w:left="840"/>
    </w:pPr>
  </w:style>
  <w:style w:type="paragraph" w:styleId="a6">
    <w:name w:val="header"/>
    <w:basedOn w:val="a"/>
    <w:link w:val="a7"/>
    <w:uiPriority w:val="99"/>
    <w:unhideWhenUsed/>
    <w:rsid w:val="00FD51A3"/>
    <w:pPr>
      <w:tabs>
        <w:tab w:val="center" w:pos="4252"/>
        <w:tab w:val="right" w:pos="8504"/>
      </w:tabs>
      <w:snapToGrid w:val="0"/>
    </w:pPr>
  </w:style>
  <w:style w:type="character" w:customStyle="1" w:styleId="a7">
    <w:name w:val="ヘッダー (文字)"/>
    <w:basedOn w:val="a0"/>
    <w:link w:val="a6"/>
    <w:uiPriority w:val="99"/>
    <w:rsid w:val="00FD51A3"/>
  </w:style>
  <w:style w:type="paragraph" w:styleId="a8">
    <w:name w:val="footer"/>
    <w:basedOn w:val="a"/>
    <w:link w:val="a9"/>
    <w:uiPriority w:val="99"/>
    <w:unhideWhenUsed/>
    <w:rsid w:val="00FD51A3"/>
    <w:pPr>
      <w:tabs>
        <w:tab w:val="center" w:pos="4252"/>
        <w:tab w:val="right" w:pos="8504"/>
      </w:tabs>
      <w:snapToGrid w:val="0"/>
    </w:pPr>
  </w:style>
  <w:style w:type="character" w:customStyle="1" w:styleId="a9">
    <w:name w:val="フッター (文字)"/>
    <w:basedOn w:val="a0"/>
    <w:link w:val="a8"/>
    <w:uiPriority w:val="99"/>
    <w:rsid w:val="00FD51A3"/>
  </w:style>
  <w:style w:type="paragraph" w:styleId="aa">
    <w:name w:val="Balloon Text"/>
    <w:basedOn w:val="a"/>
    <w:link w:val="ab"/>
    <w:uiPriority w:val="99"/>
    <w:semiHidden/>
    <w:unhideWhenUsed/>
    <w:rsid w:val="00774720"/>
    <w:rPr>
      <w:rFonts w:asciiTheme="majorHAnsi" w:eastAsiaTheme="majorEastAsia" w:hAnsiTheme="majorHAnsi" w:cstheme="majorBidi"/>
      <w:sz w:val="18"/>
      <w:szCs w:val="18"/>
    </w:rPr>
  </w:style>
  <w:style w:type="character" w:customStyle="1" w:styleId="ab">
    <w:name w:val="吹き出し (文字)"/>
    <w:basedOn w:val="a0"/>
    <w:link w:val="aa"/>
    <w:uiPriority w:val="99"/>
    <w:semiHidden/>
    <w:rsid w:val="00774720"/>
    <w:rPr>
      <w:rFonts w:asciiTheme="majorHAnsi" w:eastAsiaTheme="majorEastAsia" w:hAnsiTheme="majorHAnsi" w:cstheme="majorBidi"/>
      <w:sz w:val="18"/>
      <w:szCs w:val="18"/>
    </w:rPr>
  </w:style>
  <w:style w:type="character" w:styleId="ac">
    <w:name w:val="Hyperlink"/>
    <w:basedOn w:val="a0"/>
    <w:uiPriority w:val="99"/>
    <w:unhideWhenUsed/>
    <w:rsid w:val="00960794"/>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image" Target="media/image36.png"/><Relationship Id="rId47" Type="http://schemas.openxmlformats.org/officeDocument/2006/relationships/image" Target="media/image41.png"/><Relationship Id="rId50" Type="http://schemas.openxmlformats.org/officeDocument/2006/relationships/image" Target="media/image44.png"/><Relationship Id="rId55" Type="http://schemas.openxmlformats.org/officeDocument/2006/relationships/image" Target="media/image49.png"/><Relationship Id="rId63" Type="http://schemas.openxmlformats.org/officeDocument/2006/relationships/image" Target="media/image56.png"/><Relationship Id="rId7" Type="http://schemas.openxmlformats.org/officeDocument/2006/relationships/image" Target="media/image1.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54" Type="http://schemas.openxmlformats.org/officeDocument/2006/relationships/image" Target="media/image48.png"/><Relationship Id="rId62" Type="http://schemas.openxmlformats.org/officeDocument/2006/relationships/hyperlink" Target="https://ryugen3.sakura.ne.jp/toukou4/mitogojyouinn.pdf" TargetMode="Externa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image" Target="media/image39.png"/><Relationship Id="rId53" Type="http://schemas.openxmlformats.org/officeDocument/2006/relationships/image" Target="media/image47.png"/><Relationship Id="rId58" Type="http://schemas.openxmlformats.org/officeDocument/2006/relationships/image" Target="media/image52.png"/><Relationship Id="rId66"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61" Type="http://schemas.openxmlformats.org/officeDocument/2006/relationships/image" Target="media/image55.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image" Target="media/image37.png"/><Relationship Id="rId48" Type="http://schemas.openxmlformats.org/officeDocument/2006/relationships/image" Target="media/image42.png"/><Relationship Id="rId56" Type="http://schemas.openxmlformats.org/officeDocument/2006/relationships/image" Target="media/image50.png"/><Relationship Id="rId64" Type="http://schemas.openxmlformats.org/officeDocument/2006/relationships/image" Target="media/image57.png"/><Relationship Id="rId8" Type="http://schemas.openxmlformats.org/officeDocument/2006/relationships/image" Target="media/image2.png"/><Relationship Id="rId51" Type="http://schemas.openxmlformats.org/officeDocument/2006/relationships/image" Target="media/image45.png"/><Relationship Id="rId3" Type="http://schemas.openxmlformats.org/officeDocument/2006/relationships/settings" Target="settings.xml"/><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jpeg"/><Relationship Id="rId33" Type="http://schemas.openxmlformats.org/officeDocument/2006/relationships/image" Target="media/image27.png"/><Relationship Id="rId38" Type="http://schemas.openxmlformats.org/officeDocument/2006/relationships/image" Target="media/image32.png"/><Relationship Id="rId46" Type="http://schemas.openxmlformats.org/officeDocument/2006/relationships/image" Target="media/image40.png"/><Relationship Id="rId59" Type="http://schemas.openxmlformats.org/officeDocument/2006/relationships/image" Target="media/image53.pn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Arial"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TotalTime>
  <Pages>22</Pages>
  <Words>1965</Words>
  <Characters>11204</Characters>
  <Application>Microsoft Office Word</Application>
  <DocSecurity>0</DocSecurity>
  <Lines>93</Lines>
  <Paragraphs>26</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13143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mizuno</dc:creator>
  <cp:keywords/>
  <dc:description/>
  <cp:lastModifiedBy>mizuno</cp:lastModifiedBy>
  <cp:revision>3</cp:revision>
  <cp:lastPrinted>2025-06-10T11:32:00Z</cp:lastPrinted>
  <dcterms:created xsi:type="dcterms:W3CDTF">2025-06-11T01:44:00Z</dcterms:created>
  <dcterms:modified xsi:type="dcterms:W3CDTF">2025-07-01T23:31:00Z</dcterms:modified>
</cp:coreProperties>
</file>