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5DA9" w:rsidRDefault="00E91577">
      <w:pPr>
        <w:rPr>
          <w:sz w:val="24"/>
          <w:szCs w:val="24"/>
        </w:rPr>
      </w:pPr>
      <w:r>
        <w:t xml:space="preserve">　　　　　　　　　　　　　　　　　　　　　　　　　　　　　　　　　　</w:t>
      </w:r>
      <w:r w:rsidRPr="00E91577">
        <w:rPr>
          <w:sz w:val="24"/>
          <w:szCs w:val="24"/>
        </w:rPr>
        <w:t>令和</w:t>
      </w:r>
      <w:r w:rsidRPr="00E91577">
        <w:rPr>
          <w:sz w:val="24"/>
          <w:szCs w:val="24"/>
        </w:rPr>
        <w:t>7</w:t>
      </w:r>
      <w:r w:rsidRPr="00E91577">
        <w:rPr>
          <w:sz w:val="24"/>
          <w:szCs w:val="24"/>
        </w:rPr>
        <w:t>年</w:t>
      </w:r>
      <w:r w:rsidRPr="00E91577">
        <w:rPr>
          <w:sz w:val="24"/>
          <w:szCs w:val="24"/>
        </w:rPr>
        <w:t>8</w:t>
      </w:r>
      <w:r w:rsidRPr="00E91577">
        <w:rPr>
          <w:sz w:val="24"/>
          <w:szCs w:val="24"/>
        </w:rPr>
        <w:t>月</w:t>
      </w:r>
      <w:r w:rsidRPr="00E91577">
        <w:rPr>
          <w:sz w:val="24"/>
          <w:szCs w:val="24"/>
        </w:rPr>
        <w:t>12</w:t>
      </w:r>
      <w:r w:rsidRPr="00E91577">
        <w:rPr>
          <w:sz w:val="24"/>
          <w:szCs w:val="24"/>
        </w:rPr>
        <w:t>日</w:t>
      </w:r>
    </w:p>
    <w:p w:rsidR="00E91577" w:rsidRDefault="00E91577" w:rsidP="00E91577">
      <w:pPr>
        <w:ind w:firstLine="761"/>
        <w:rPr>
          <w:b/>
          <w:color w:val="0070C0"/>
          <w:sz w:val="28"/>
          <w:szCs w:val="28"/>
        </w:rPr>
      </w:pPr>
      <w:r w:rsidRPr="00E91577">
        <w:rPr>
          <w:rFonts w:hint="eastAsia"/>
          <w:b/>
          <w:color w:val="0070C0"/>
          <w:sz w:val="28"/>
          <w:szCs w:val="28"/>
        </w:rPr>
        <w:t>七尾城跡・高岡城跡・金沢城跡日本</w:t>
      </w:r>
      <w:r w:rsidRPr="00E91577">
        <w:rPr>
          <w:rFonts w:hint="eastAsia"/>
          <w:b/>
          <w:color w:val="0070C0"/>
          <w:sz w:val="28"/>
          <w:szCs w:val="28"/>
        </w:rPr>
        <w:t>100</w:t>
      </w:r>
      <w:r w:rsidRPr="00E91577">
        <w:rPr>
          <w:rFonts w:hint="eastAsia"/>
          <w:b/>
          <w:color w:val="0070C0"/>
          <w:sz w:val="28"/>
          <w:szCs w:val="28"/>
        </w:rPr>
        <w:t>名城巡り</w:t>
      </w:r>
    </w:p>
    <w:p w:rsidR="00E91577" w:rsidRDefault="00E91577" w:rsidP="00E91577">
      <w:pPr>
        <w:ind w:firstLine="480"/>
        <w:rPr>
          <w:rFonts w:asciiTheme="minorEastAsia" w:hAnsiTheme="minorEastAsia"/>
          <w:sz w:val="24"/>
          <w:szCs w:val="24"/>
        </w:rPr>
      </w:pPr>
      <w:r w:rsidRPr="00E91577">
        <w:rPr>
          <w:rFonts w:asciiTheme="minorEastAsia" w:hAnsiTheme="minorEastAsia" w:hint="eastAsia"/>
          <w:sz w:val="24"/>
          <w:szCs w:val="24"/>
        </w:rPr>
        <w:t>8月8日</w:t>
      </w:r>
      <w:r>
        <w:rPr>
          <w:rFonts w:asciiTheme="minorEastAsia" w:hAnsiTheme="minorEastAsia" w:hint="eastAsia"/>
          <w:sz w:val="24"/>
          <w:szCs w:val="24"/>
        </w:rPr>
        <w:t>（金）晴れ　垂井駅7時33分発→米原駅8時着　8時9分発敦賀行→敦賀駅8時58分着　9時11分発つるぎ6号金沢行→</w:t>
      </w:r>
      <w:r w:rsidR="004553CF">
        <w:rPr>
          <w:rFonts w:asciiTheme="minorEastAsia" w:hAnsiTheme="minorEastAsia" w:hint="eastAsia"/>
          <w:sz w:val="24"/>
          <w:szCs w:val="24"/>
        </w:rPr>
        <w:t xml:space="preserve">金沢駅9時52分着　</w:t>
      </w:r>
      <w:r w:rsidR="004553CF" w:rsidRPr="004553CF">
        <w:rPr>
          <w:rFonts w:asciiTheme="minorEastAsia" w:hAnsiTheme="minorEastAsia" w:hint="eastAsia"/>
          <w:b/>
          <w:color w:val="0070C0"/>
          <w:sz w:val="24"/>
          <w:szCs w:val="24"/>
        </w:rPr>
        <w:t xml:space="preserve">アクシデント発生　前日の北陸地方集中豪雨のため七尾線不通　</w:t>
      </w:r>
      <w:r w:rsidR="00501DD5">
        <w:rPr>
          <w:rFonts w:asciiTheme="minorEastAsia" w:hAnsiTheme="minorEastAsia" w:hint="eastAsia"/>
          <w:b/>
          <w:color w:val="0070C0"/>
          <w:sz w:val="24"/>
          <w:szCs w:val="24"/>
        </w:rPr>
        <w:t>10時発特急かがり火3号乗車できず。</w:t>
      </w:r>
      <w:r w:rsidR="004553CF" w:rsidRPr="004553CF">
        <w:rPr>
          <w:rFonts w:asciiTheme="minorEastAsia" w:hAnsiTheme="minorEastAsia" w:hint="eastAsia"/>
          <w:b/>
          <w:color w:val="0070C0"/>
          <w:sz w:val="24"/>
          <w:szCs w:val="24"/>
        </w:rPr>
        <w:t>運行は午後12時31分発七尾行</w:t>
      </w:r>
      <w:r w:rsidR="00501DD5">
        <w:rPr>
          <w:rFonts w:asciiTheme="minorEastAsia" w:hAnsiTheme="minorEastAsia" w:hint="eastAsia"/>
          <w:b/>
          <w:color w:val="0070C0"/>
          <w:sz w:val="24"/>
          <w:szCs w:val="24"/>
        </w:rPr>
        <w:t>普通列車まで</w:t>
      </w:r>
      <w:r w:rsidR="004553CF" w:rsidRPr="004553CF">
        <w:rPr>
          <w:rFonts w:asciiTheme="minorEastAsia" w:hAnsiTheme="minorEastAsia" w:hint="eastAsia"/>
          <w:b/>
          <w:color w:val="0070C0"/>
          <w:sz w:val="24"/>
          <w:szCs w:val="24"/>
        </w:rPr>
        <w:t>足止め2時間半</w:t>
      </w:r>
      <w:r w:rsidR="004553CF">
        <w:rPr>
          <w:rFonts w:asciiTheme="minorEastAsia" w:hAnsiTheme="minorEastAsia" w:hint="eastAsia"/>
          <w:b/>
          <w:color w:val="0070C0"/>
          <w:sz w:val="24"/>
          <w:szCs w:val="24"/>
        </w:rPr>
        <w:t xml:space="preserve">　七尾城のガイドに連絡　遅延を詫び14時過ぎに七尾駅到着予定と連絡　</w:t>
      </w:r>
      <w:r w:rsidR="004553CF" w:rsidRPr="004553CF">
        <w:rPr>
          <w:rFonts w:asciiTheme="minorEastAsia" w:hAnsiTheme="minorEastAsia" w:hint="eastAsia"/>
          <w:sz w:val="24"/>
          <w:szCs w:val="24"/>
        </w:rPr>
        <w:t>金沢駅12時31分発</w:t>
      </w:r>
      <w:r w:rsidR="004553CF">
        <w:rPr>
          <w:rFonts w:asciiTheme="minorEastAsia" w:hAnsiTheme="minorEastAsia" w:hint="eastAsia"/>
          <w:sz w:val="24"/>
          <w:szCs w:val="24"/>
        </w:rPr>
        <w:t>七尾行乗車→七尾駅14時20分着　ガイドに連絡しタクシーで七尾城史料館に向かう14時40分着ガイドと打ち合わせをして本丸駐車場</w:t>
      </w:r>
      <w:r w:rsidR="00501DD5">
        <w:rPr>
          <w:rFonts w:asciiTheme="minorEastAsia" w:hAnsiTheme="minorEastAsia" w:hint="eastAsia"/>
          <w:sz w:val="24"/>
          <w:szCs w:val="24"/>
        </w:rPr>
        <w:t>まで</w:t>
      </w:r>
      <w:r w:rsidR="004553CF">
        <w:rPr>
          <w:rFonts w:asciiTheme="minorEastAsia" w:hAnsiTheme="minorEastAsia" w:hint="eastAsia"/>
          <w:sz w:val="24"/>
          <w:szCs w:val="24"/>
        </w:rPr>
        <w:t>ガイドの車で行く</w:t>
      </w:r>
      <w:r w:rsidR="00501DD5">
        <w:rPr>
          <w:rFonts w:asciiTheme="minorEastAsia" w:hAnsiTheme="minorEastAsia" w:hint="eastAsia"/>
          <w:sz w:val="24"/>
          <w:szCs w:val="24"/>
        </w:rPr>
        <w:t>。城跡見学　16時頃史料館まで戻り案内終。タクシーで七尾駅に向かう。16時20分着　七尾駅16時48分金沢行乗車→18時6分津幡駅着18時16分発泊行乗車→高岡駅18時45分着→19時ホテルに入る、</w:t>
      </w:r>
    </w:p>
    <w:p w:rsidR="00141CA8" w:rsidRDefault="00141CA8" w:rsidP="00141CA8">
      <w:pPr>
        <w:rPr>
          <w:rFonts w:asciiTheme="minorEastAsia" w:hAnsiTheme="minorEastAsia"/>
          <w:sz w:val="24"/>
          <w:szCs w:val="24"/>
        </w:rPr>
      </w:pPr>
      <w:r>
        <w:rPr>
          <w:rFonts w:asciiTheme="minorEastAsia" w:hAnsiTheme="minorEastAsia"/>
          <w:sz w:val="24"/>
          <w:szCs w:val="24"/>
        </w:rPr>
        <w:t xml:space="preserve">8月9日（土）晴れ　</w:t>
      </w:r>
      <w:r w:rsidR="008851D0">
        <w:rPr>
          <w:rFonts w:asciiTheme="minorEastAsia" w:hAnsiTheme="minorEastAsia"/>
          <w:sz w:val="24"/>
          <w:szCs w:val="24"/>
        </w:rPr>
        <w:t>荷物をホテルに預けて、</w:t>
      </w:r>
      <w:r>
        <w:rPr>
          <w:rFonts w:asciiTheme="minorEastAsia" w:hAnsiTheme="minorEastAsia"/>
          <w:sz w:val="24"/>
          <w:szCs w:val="24"/>
        </w:rPr>
        <w:t>ホテルを７時45分に出て、高岡古城公園に徒歩で向かう。8時10分頃から9時10分まで公園内の城跡を散策。9時40分にホテルに戻り手荷物を受け取り</w:t>
      </w:r>
      <w:r w:rsidR="008851D0">
        <w:rPr>
          <w:rFonts w:asciiTheme="minorEastAsia" w:hAnsiTheme="minorEastAsia"/>
          <w:sz w:val="24"/>
          <w:szCs w:val="24"/>
        </w:rPr>
        <w:t>、</w:t>
      </w:r>
      <w:r>
        <w:rPr>
          <w:rFonts w:asciiTheme="minorEastAsia" w:hAnsiTheme="minorEastAsia"/>
          <w:sz w:val="24"/>
          <w:szCs w:val="24"/>
        </w:rPr>
        <w:t>駅に向かう。高岡駅10時3分発金沢行に乗車→金沢駅10時45分着　昼食は簡単に「ざるそば」を摂る。タクシーで同窓会場のホテルに向かう</w:t>
      </w:r>
      <w:r w:rsidR="008851D0">
        <w:rPr>
          <w:rFonts w:asciiTheme="minorEastAsia" w:hAnsiTheme="minorEastAsia"/>
          <w:sz w:val="24"/>
          <w:szCs w:val="24"/>
        </w:rPr>
        <w:t>。11時40分頃着く荷物を預けて、金沢城公園に徒歩で向う。暑い中、公園内（城跡）を散策。13時ホテルに戻る。14時より同窓会総会・懇親会　17時にホテルを出てタクシーで駅に向井、17時20分に金沢駅に着く。17時55分発つるぎ39号敦賀行</w:t>
      </w:r>
      <w:r w:rsidR="00C42660">
        <w:rPr>
          <w:rFonts w:asciiTheme="minorEastAsia" w:hAnsiTheme="minorEastAsia"/>
          <w:sz w:val="24"/>
          <w:szCs w:val="24"/>
        </w:rPr>
        <w:t>に乗車→敦賀駅18時36分着　18時49分</w:t>
      </w:r>
      <w:r w:rsidR="00C42660">
        <w:rPr>
          <w:rFonts w:asciiTheme="minorEastAsia" w:hAnsiTheme="minorEastAsia" w:hint="eastAsia"/>
          <w:color w:val="777777"/>
          <w:sz w:val="24"/>
          <w:szCs w:val="24"/>
          <w:shd w:val="clear" w:color="auto" w:fill="FFFFFF"/>
        </w:rPr>
        <w:t>網干行乗車→米原19時41分着　豊橋行</w:t>
      </w:r>
      <w:r w:rsidR="00973FA8" w:rsidRPr="00973FA8">
        <w:rPr>
          <w:rFonts w:asciiTheme="minorEastAsia" w:hAnsiTheme="minorEastAsia" w:hint="eastAsia"/>
          <w:sz w:val="24"/>
          <w:szCs w:val="24"/>
          <w:shd w:val="clear" w:color="auto" w:fill="FFFFFF"/>
        </w:rPr>
        <w:t>20時05分発に</w:t>
      </w:r>
      <w:r w:rsidR="00973FA8">
        <w:rPr>
          <w:rFonts w:asciiTheme="minorEastAsia" w:hAnsiTheme="minorEastAsia"/>
          <w:sz w:val="24"/>
          <w:szCs w:val="24"/>
        </w:rPr>
        <w:t>乗車→垂井駅20時29分着。</w:t>
      </w:r>
    </w:p>
    <w:p w:rsidR="00E30155" w:rsidRPr="00862D12" w:rsidRDefault="0016306F" w:rsidP="00141CA8">
      <w:pPr>
        <w:rPr>
          <w:rFonts w:asciiTheme="minorEastAsia" w:hAnsiTheme="minorEastAsia"/>
          <w:b/>
          <w:color w:val="0070C0"/>
          <w:sz w:val="26"/>
          <w:szCs w:val="26"/>
        </w:rPr>
      </w:pPr>
      <w:r w:rsidRPr="00862D12">
        <w:rPr>
          <w:rFonts w:asciiTheme="minorEastAsia" w:hAnsiTheme="minorEastAsia"/>
          <w:b/>
          <w:color w:val="0070C0"/>
          <w:sz w:val="26"/>
          <w:szCs w:val="26"/>
        </w:rPr>
        <w:t>『１』七尾城跡見学　ガイド付</w:t>
      </w:r>
    </w:p>
    <w:p w:rsidR="00C23830" w:rsidRPr="00C23830" w:rsidRDefault="00C23830" w:rsidP="00C23830">
      <w:pPr>
        <w:rPr>
          <w:rFonts w:asciiTheme="minorEastAsia" w:hAnsiTheme="minorEastAsia"/>
          <w:b/>
          <w:color w:val="0070C0"/>
          <w:sz w:val="28"/>
          <w:szCs w:val="28"/>
        </w:rPr>
      </w:pPr>
      <w:r w:rsidRPr="00C23830">
        <w:rPr>
          <w:rFonts w:asciiTheme="minorEastAsia" w:hAnsiTheme="minorEastAsia" w:hint="eastAsia"/>
          <w:b/>
          <w:color w:val="0070C0"/>
          <w:sz w:val="28"/>
          <w:szCs w:val="28"/>
        </w:rPr>
        <w:t>１　能登畠山氏の歴史</w:t>
      </w:r>
    </w:p>
    <w:p w:rsidR="00C23830" w:rsidRPr="00C23830" w:rsidRDefault="007114FB" w:rsidP="00C23830">
      <w:pPr>
        <w:ind w:firstLine="240"/>
        <w:rPr>
          <w:rFonts w:asciiTheme="minorEastAsia" w:hAnsiTheme="minorEastAsia"/>
          <w:sz w:val="24"/>
          <w:szCs w:val="24"/>
        </w:rPr>
      </w:pPr>
      <w:r>
        <w:rPr>
          <w:rFonts w:asciiTheme="minorEastAsia" w:hAnsiTheme="minorEastAsia" w:hint="eastAsia"/>
          <w:b/>
          <w:noProof/>
          <w:color w:val="0070C0"/>
          <w:sz w:val="28"/>
          <w:szCs w:val="28"/>
        </w:rPr>
        <w:drawing>
          <wp:anchor distT="0" distB="0" distL="114300" distR="114300" simplePos="0" relativeHeight="251662336" behindDoc="1" locked="0" layoutInCell="1" allowOverlap="1">
            <wp:simplePos x="0" y="0"/>
            <wp:positionH relativeFrom="column">
              <wp:posOffset>180975</wp:posOffset>
            </wp:positionH>
            <wp:positionV relativeFrom="paragraph">
              <wp:posOffset>94615</wp:posOffset>
            </wp:positionV>
            <wp:extent cx="5267325" cy="4248785"/>
            <wp:effectExtent l="0" t="0" r="9525" b="0"/>
            <wp:wrapTight wrapText="bothSides">
              <wp:wrapPolygon edited="0">
                <wp:start x="0" y="0"/>
                <wp:lineTo x="0" y="21500"/>
                <wp:lineTo x="21561" y="21500"/>
                <wp:lineTo x="21561" y="0"/>
                <wp:lineTo x="0" y="0"/>
              </wp:wrapPolygon>
            </wp:wrapTight>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7325" cy="424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C23830" w:rsidRPr="00C23830">
        <w:rPr>
          <w:rFonts w:asciiTheme="minorEastAsia" w:hAnsiTheme="minorEastAsia" w:hint="eastAsia"/>
          <w:sz w:val="24"/>
          <w:szCs w:val="24"/>
        </w:rPr>
        <w:t>畠山氏は室町幕府のNo.2である管領の役職につくことができる名家で、河内（現在の大阪府東部）・紀伊（今の和歌山県）・越中（今の富山県）・能登（今の石川県北部）の4カ国を治めた大守護大名でもありまし</w:t>
      </w:r>
      <w:r w:rsidR="00C23830">
        <w:rPr>
          <w:rFonts w:asciiTheme="minorEastAsia" w:hAnsiTheme="minorEastAsia" w:hint="eastAsia"/>
          <w:sz w:val="24"/>
          <w:szCs w:val="24"/>
        </w:rPr>
        <w:t>た。室町時代のはじめの能登は吉見氏や本庄</w:t>
      </w:r>
      <w:r w:rsidR="00C23830" w:rsidRPr="00C23830">
        <w:rPr>
          <w:rFonts w:asciiTheme="minorEastAsia" w:hAnsiTheme="minorEastAsia" w:hint="eastAsia"/>
          <w:sz w:val="24"/>
          <w:szCs w:val="24"/>
        </w:rPr>
        <w:t>氏といった地元の武士が守護大名</w:t>
      </w:r>
      <w:r w:rsidR="00C23830" w:rsidRPr="00C23830">
        <w:rPr>
          <w:rFonts w:asciiTheme="minorEastAsia" w:hAnsiTheme="minorEastAsia" w:hint="eastAsia"/>
          <w:sz w:val="24"/>
          <w:szCs w:val="24"/>
        </w:rPr>
        <w:lastRenderedPageBreak/>
        <w:t>となっていましたが、相次いで失脚したため、1392年（明徳3年）頃に管領の畠山基国（もとくに）が守護大名に任命されました。</w:t>
      </w:r>
    </w:p>
    <w:p w:rsidR="00C23830" w:rsidRPr="00C23830" w:rsidRDefault="00C23830" w:rsidP="00C23830">
      <w:pPr>
        <w:ind w:firstLine="240"/>
        <w:rPr>
          <w:rFonts w:asciiTheme="minorEastAsia" w:hAnsiTheme="minorEastAsia"/>
          <w:sz w:val="24"/>
          <w:szCs w:val="24"/>
        </w:rPr>
      </w:pPr>
      <w:r w:rsidRPr="00C23830">
        <w:rPr>
          <w:rFonts w:asciiTheme="minorEastAsia" w:hAnsiTheme="minorEastAsia" w:hint="eastAsia"/>
          <w:sz w:val="24"/>
          <w:szCs w:val="24"/>
        </w:rPr>
        <w:t>基国の子の畠山満慶（みつのり）は、3代将軍の足利義満に嫌われていた兄の満家（みついえ）に代わって畠山氏の当主となりました。しかし、1408年（応永15年）に将軍義満が亡くなると、満慶は兄に当主の座を譲り、自分は領国のひとつであった能登をもらって守護大名となりました。こうして能登畠山氏が成立しました。</w:t>
      </w:r>
    </w:p>
    <w:p w:rsidR="00C23830" w:rsidRPr="00C23830" w:rsidRDefault="00C23830" w:rsidP="00C23830">
      <w:pPr>
        <w:ind w:firstLine="240"/>
        <w:rPr>
          <w:rFonts w:asciiTheme="minorEastAsia" w:hAnsiTheme="minorEastAsia"/>
          <w:sz w:val="24"/>
          <w:szCs w:val="24"/>
        </w:rPr>
      </w:pPr>
      <w:r w:rsidRPr="00C23830">
        <w:rPr>
          <w:rFonts w:asciiTheme="minorEastAsia" w:hAnsiTheme="minorEastAsia" w:hint="eastAsia"/>
          <w:sz w:val="24"/>
          <w:szCs w:val="24"/>
        </w:rPr>
        <w:t>2代目の義忠（よしただ）の代までは、京都で将軍の近くに仕えていましたが、3代目の義統（よしむね）の代に「応仁の乱（1467～1477）」が起き、京都が焼け野原となったため、1478年（文明10年）に義統は能登に戻って直接政治を行うようになります。</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1496年（明応5年）に義統が死ぬと、畠山義元（よしもと）が4代目の当主となりますが、これに不満をもった義元の弟の慶致（のりむね）は、家臣団の支持を得て兄を追い出して5代目当主になりました。しかし、1506年（永正3年）にはじまった一向一揆との戦いの中で両者は仲直りをし、義元が再び当主となります。</w:t>
      </w:r>
    </w:p>
    <w:p w:rsidR="00C23830" w:rsidRPr="00C23830" w:rsidRDefault="00C23830" w:rsidP="00C23830">
      <w:pPr>
        <w:ind w:firstLine="240"/>
        <w:rPr>
          <w:rFonts w:asciiTheme="minorEastAsia" w:hAnsiTheme="minorEastAsia"/>
          <w:sz w:val="24"/>
          <w:szCs w:val="24"/>
        </w:rPr>
      </w:pPr>
      <w:r w:rsidRPr="00C23830">
        <w:rPr>
          <w:rFonts w:asciiTheme="minorEastAsia" w:hAnsiTheme="minorEastAsia" w:hint="eastAsia"/>
          <w:sz w:val="24"/>
          <w:szCs w:val="24"/>
        </w:rPr>
        <w:t>7代目の義総（よしふさ）は、府中（現在の七尾市中心部）にあった守護所（守護が住んでいた平地の館）から山城である七尾城に移り、ふもとに城下町をつくって家臣や職人・商人などを住まわせました。</w:t>
      </w:r>
    </w:p>
    <w:p w:rsidR="00E30155" w:rsidRDefault="00C23830" w:rsidP="00C23830">
      <w:pPr>
        <w:rPr>
          <w:rFonts w:asciiTheme="minorEastAsia" w:hAnsiTheme="minorEastAsia"/>
          <w:sz w:val="24"/>
          <w:szCs w:val="24"/>
        </w:rPr>
      </w:pPr>
      <w:r w:rsidRPr="00C23830">
        <w:rPr>
          <w:rFonts w:asciiTheme="minorEastAsia" w:hAnsiTheme="minorEastAsia" w:hint="eastAsia"/>
          <w:sz w:val="24"/>
          <w:szCs w:val="24"/>
        </w:rPr>
        <w:t>義総は京都から公家や禅僧などの文化人を七尾に招いて、能登に京都の文化を広めるなど、能登畠山氏の最盛期を築きました。のちに京都で活躍し、安土・桃山文化を代表する絵師となった長谷川等伯（とうはく）もこの時期の七尾の城下町で生まれ育っています。</w:t>
      </w:r>
    </w:p>
    <w:p w:rsidR="00C23830" w:rsidRPr="00C23830" w:rsidRDefault="00C23830" w:rsidP="00C23830">
      <w:pPr>
        <w:ind w:firstLine="240"/>
        <w:rPr>
          <w:rFonts w:asciiTheme="minorEastAsia" w:hAnsiTheme="minorEastAsia"/>
          <w:sz w:val="24"/>
          <w:szCs w:val="24"/>
        </w:rPr>
      </w:pPr>
      <w:r w:rsidRPr="00C23830">
        <w:rPr>
          <w:rFonts w:asciiTheme="minorEastAsia" w:hAnsiTheme="minorEastAsia" w:hint="eastAsia"/>
          <w:sz w:val="24"/>
          <w:szCs w:val="24"/>
        </w:rPr>
        <w:t>1545年（天文14年）に義総が死去し、8代目の義続（よしつぐ）の代になると、家臣たちが下剋上を起こすようになりました。家臣たちは1551年（天文20年）に七尾城を包囲して義続を隠居させ、「畠山七人衆」という集団をつくって畠山氏の政治を取りしきるようになります。畠山七人衆のトップは遊佐続光（ゆさつぐみつ）と温井総貞（ぬくいふささだ）のふたりでしたが、すぐに争いをはじめ、1553年（天文22年）に遊佐続光が反乱を起こし、敗れて一時国外に亡命します。</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ライバルを蹴落とした温井総貞は絶大な権力を振るいますが、1555年（天文24年）に亡くなりました（暗殺との説もあります）。総貞が死ぬと、勢いを取り戻した畠山義続は遊佐続光を呼び戻し、総貞の子である温井続宗（つぐむね）と対立します。間もなく続宗らは反乱を起こし、七尾城は3年間包囲されますが、義続は越中の椎名（しいな）氏や越後（現在の新潟県）の上杉謙信から援助を得て反撃し、1558年（永禄元年）についに続宗らを討ち取りました。その後も残党が反乱を続けましたが、3年ほどで鎮圧されました。</w:t>
      </w:r>
    </w:p>
    <w:p w:rsidR="00C23830" w:rsidRPr="00C23830" w:rsidRDefault="00C23830" w:rsidP="00C23830">
      <w:pPr>
        <w:ind w:firstLine="240"/>
        <w:rPr>
          <w:rFonts w:asciiTheme="minorEastAsia" w:hAnsiTheme="minorEastAsia"/>
          <w:sz w:val="24"/>
          <w:szCs w:val="24"/>
        </w:rPr>
      </w:pPr>
      <w:r w:rsidRPr="00C23830">
        <w:rPr>
          <w:rFonts w:asciiTheme="minorEastAsia" w:hAnsiTheme="minorEastAsia" w:hint="eastAsia"/>
          <w:sz w:val="24"/>
          <w:szCs w:val="24"/>
        </w:rPr>
        <w:t>反乱鎮圧後、勢いに乗った9代目当主の畠山義綱は大名中心の政治に戻し、領国支配を進めました。しかし1566年（永禄9年）、義綱の強引なやり方に反発した遊佐続光・長続連（ちょうつぐつら）らの家臣たちは義綱を追放してしまいます。家臣たちはまだ幼い畠山義慶（よしのり）を当主につけ、畠山氏の政治を独占します。</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義慶が成長して家臣たちと対立すると、1574年（天正2年）に家臣たちは義慶を毒殺し、弟の義隆（よしたか）を当主につけます。</w:t>
      </w:r>
    </w:p>
    <w:p w:rsidR="00C23830" w:rsidRPr="00C23830" w:rsidRDefault="00C23830" w:rsidP="00C23830">
      <w:pPr>
        <w:ind w:firstLine="240"/>
        <w:rPr>
          <w:rFonts w:asciiTheme="minorEastAsia" w:hAnsiTheme="minorEastAsia"/>
          <w:sz w:val="24"/>
          <w:szCs w:val="24"/>
        </w:rPr>
      </w:pPr>
      <w:r w:rsidRPr="00C23830">
        <w:rPr>
          <w:rFonts w:asciiTheme="minorEastAsia" w:hAnsiTheme="minorEastAsia" w:hint="eastAsia"/>
          <w:sz w:val="24"/>
          <w:szCs w:val="24"/>
        </w:rPr>
        <w:t>そんな中で、天下人となりつつあった織田信長と越後の上杉謙信が北陸地方の覇権をめぐって争いはじめました。</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謙信は1576年（天正4年）に長年対立していた加賀（現在の石川県南部）の一向一揆との争いを止め、信長と戦うために京都を目指していました。まず越中を攻略した謙信は12月に能登に進攻し、七尾城を包囲します。しかし、戦上手の謙信でも七尾城を落とすことはできず、翌年3月に一度撤退したため、畠山家臣たちは反撃に出て、奪われた各地の城を取り返しました。</w:t>
      </w:r>
    </w:p>
    <w:p w:rsidR="007114FB" w:rsidRDefault="007114FB" w:rsidP="00C23830">
      <w:pPr>
        <w:rPr>
          <w:rFonts w:asciiTheme="minorEastAsia" w:hAnsiTheme="minorEastAsia"/>
          <w:sz w:val="24"/>
          <w:szCs w:val="24"/>
        </w:rPr>
      </w:pPr>
      <w:r>
        <w:rPr>
          <w:rFonts w:asciiTheme="minorEastAsia" w:hAnsiTheme="minorEastAsia"/>
          <w:noProof/>
          <w:sz w:val="24"/>
          <w:szCs w:val="24"/>
        </w:rPr>
        <w:lastRenderedPageBreak/>
        <w:drawing>
          <wp:inline distT="0" distB="0" distL="0" distR="0" wp14:anchorId="4264A5BE">
            <wp:extent cx="6399974" cy="9248775"/>
            <wp:effectExtent l="0" t="0" r="127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736" cy="9249876"/>
                    </a:xfrm>
                    <a:prstGeom prst="rect">
                      <a:avLst/>
                    </a:prstGeom>
                    <a:noFill/>
                    <a:ln>
                      <a:noFill/>
                    </a:ln>
                  </pic:spPr>
                </pic:pic>
              </a:graphicData>
            </a:graphic>
          </wp:inline>
        </w:drawing>
      </w:r>
    </w:p>
    <w:p w:rsidR="00B64918" w:rsidRPr="00B64918" w:rsidRDefault="00B64918" w:rsidP="00B64918">
      <w:pPr>
        <w:rPr>
          <w:rFonts w:asciiTheme="minorEastAsia" w:hAnsiTheme="minorEastAsia"/>
          <w:color w:val="0070C0"/>
          <w:sz w:val="24"/>
          <w:szCs w:val="24"/>
        </w:rPr>
      </w:pPr>
      <w:r w:rsidRPr="00B64918">
        <w:rPr>
          <w:rFonts w:asciiTheme="minorEastAsia" w:hAnsiTheme="minorEastAsia"/>
          <w:color w:val="0070C0"/>
          <w:sz w:val="24"/>
          <w:szCs w:val="24"/>
        </w:rPr>
        <w:t>＜ガイドさんが能登畠山氏の歴史と上杉謙信との戦いを懇切丁寧に説明された</w:t>
      </w:r>
      <w:r>
        <w:rPr>
          <w:rFonts w:asciiTheme="minorEastAsia" w:hAnsiTheme="minorEastAsia"/>
          <w:color w:val="0070C0"/>
          <w:sz w:val="24"/>
          <w:szCs w:val="24"/>
        </w:rPr>
        <w:t>＞</w:t>
      </w:r>
    </w:p>
    <w:p w:rsidR="00B64918" w:rsidRDefault="00C23830" w:rsidP="00C23830">
      <w:pPr>
        <w:rPr>
          <w:rFonts w:asciiTheme="minorEastAsia" w:hAnsiTheme="minorEastAsia"/>
          <w:sz w:val="24"/>
          <w:szCs w:val="24"/>
        </w:rPr>
      </w:pPr>
      <w:r w:rsidRPr="00C23830">
        <w:rPr>
          <w:rFonts w:asciiTheme="minorEastAsia" w:hAnsiTheme="minorEastAsia" w:hint="eastAsia"/>
          <w:sz w:val="24"/>
          <w:szCs w:val="24"/>
        </w:rPr>
        <w:lastRenderedPageBreak/>
        <w:t>7月になると謙信は再び能登に出兵し、七尾城を再包囲します。その間に疫病が広がり、当主の義隆をはじめ七尾城に立てこもった多くの人々が病に倒れて死んだと言われています。織田派だった続連の子である長綱連（つなつら）は信長に助けを求めますが、援軍は間に合わず、9月に上杉派だった遊佐続光が裏切って上杉軍を城内に引き入れ、長続連・綱連父子と一族を殺害したため、ついに七尾城は落城しました。こうして約170年間続いた能登畠山氏は滅亡しました</w:t>
      </w:r>
      <w:r w:rsidR="00B64918">
        <w:rPr>
          <w:rFonts w:asciiTheme="minorEastAsia" w:hAnsiTheme="minorEastAsia" w:hint="eastAsia"/>
          <w:sz w:val="24"/>
          <w:szCs w:val="24"/>
        </w:rPr>
        <w:t>。</w:t>
      </w:r>
    </w:p>
    <w:p w:rsidR="00C23830" w:rsidRPr="00C23830" w:rsidRDefault="00C23830" w:rsidP="00C23830">
      <w:pPr>
        <w:rPr>
          <w:rFonts w:asciiTheme="minorEastAsia" w:hAnsiTheme="minorEastAsia"/>
          <w:b/>
          <w:color w:val="0070C0"/>
          <w:sz w:val="28"/>
          <w:szCs w:val="28"/>
        </w:rPr>
      </w:pPr>
      <w:r w:rsidRPr="00C23830">
        <w:rPr>
          <w:rFonts w:asciiTheme="minorEastAsia" w:hAnsiTheme="minorEastAsia" w:hint="eastAsia"/>
          <w:b/>
          <w:color w:val="0070C0"/>
          <w:sz w:val="28"/>
          <w:szCs w:val="28"/>
        </w:rPr>
        <w:t>２　七尾城の歴史</w:t>
      </w:r>
    </w:p>
    <w:p w:rsidR="00C23830" w:rsidRPr="00C23830" w:rsidRDefault="00953E59" w:rsidP="00C23830">
      <w:pPr>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75648" behindDoc="1" locked="0" layoutInCell="1" allowOverlap="1">
            <wp:simplePos x="0" y="0"/>
            <wp:positionH relativeFrom="column">
              <wp:posOffset>0</wp:posOffset>
            </wp:positionH>
            <wp:positionV relativeFrom="paragraph">
              <wp:posOffset>9525</wp:posOffset>
            </wp:positionV>
            <wp:extent cx="3048000" cy="3420745"/>
            <wp:effectExtent l="0" t="0" r="0" b="8255"/>
            <wp:wrapTight wrapText="bothSides">
              <wp:wrapPolygon edited="0">
                <wp:start x="0" y="0"/>
                <wp:lineTo x="0" y="21532"/>
                <wp:lineTo x="21465" y="21532"/>
                <wp:lineTo x="21465" y="0"/>
                <wp:lineTo x="0" y="0"/>
              </wp:wrapPolygon>
            </wp:wrapTight>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3420745"/>
                    </a:xfrm>
                    <a:prstGeom prst="rect">
                      <a:avLst/>
                    </a:prstGeom>
                    <a:noFill/>
                    <a:ln>
                      <a:noFill/>
                    </a:ln>
                  </pic:spPr>
                </pic:pic>
              </a:graphicData>
            </a:graphic>
            <wp14:sizeRelH relativeFrom="page">
              <wp14:pctWidth>0</wp14:pctWidth>
            </wp14:sizeRelH>
            <wp14:sizeRelV relativeFrom="page">
              <wp14:pctHeight>0</wp14:pctHeight>
            </wp14:sizeRelV>
          </wp:anchor>
        </w:drawing>
      </w:r>
      <w:r w:rsidR="00C23830" w:rsidRPr="00C23830">
        <w:rPr>
          <w:rFonts w:asciiTheme="minorEastAsia" w:hAnsiTheme="minorEastAsia" w:hint="eastAsia"/>
          <w:sz w:val="24"/>
          <w:szCs w:val="24"/>
        </w:rPr>
        <w:t>（1）七尾城のおこり</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七尾城は、能登畠山氏が築いた詰（つめ）の城（戦時に立てこもるための城）で、築城時期は不明ですが、15世紀の末頃には使用された形跡があります。</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その七尾城を住むための城として大規模に改築したのが、16世紀前半の能登畠山氏第7代当主の畠山義総（よしふさ）でした。義総は府中（現在の七尾市中心部）にあった守護所（守護が住んでいた平地の館）から七尾城に移り、ふもとに城下町をつくって家臣や職人・商人などを住まわせました。</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当時畠山家は隣国の加賀一向一揆と対立しており、能登国内にも何度か攻められたこともありました。そのため平地の館よりも防御力に優れた山上の城に住居を構えたほうがよいと考えたようです。</w:t>
      </w:r>
    </w:p>
    <w:p w:rsidR="00953E59" w:rsidRDefault="00953E59" w:rsidP="00C23830">
      <w:pPr>
        <w:rPr>
          <w:rFonts w:asciiTheme="minorEastAsia" w:hAnsiTheme="minorEastAsia"/>
          <w:sz w:val="24"/>
          <w:szCs w:val="24"/>
        </w:rPr>
      </w:pP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（2）七尾城の繁栄</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義総は京都から公家や禅僧などの文化人を七尾城に招き、京都の文化を能登に広めました。</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七尾を訪れた京都の東福寺（臨済宗）の住持の彭叔守仙（ほうしゅくしゅせん）は『独楽亭記（どくらくていき）』という詩をつくり、山の頂上にそびえる義総の御殿や山麓に広がる城下町、その周りに広がる農村・漁村のながめを絶賛し、当時の畠山家の繁栄ぶりをうたっています。ほかに『独楽亭記』の中では、重臣・温井総貞の屋敷が七尾城山の中腹の大石谷にあったことがうかがえます。</w:t>
      </w:r>
    </w:p>
    <w:p w:rsidR="00C23830" w:rsidRPr="00744F48" w:rsidRDefault="00C23830" w:rsidP="00C23830">
      <w:pPr>
        <w:rPr>
          <w:rFonts w:asciiTheme="minorEastAsia" w:hAnsiTheme="minorEastAsia"/>
          <w:b/>
          <w:color w:val="0070C0"/>
          <w:sz w:val="24"/>
          <w:szCs w:val="24"/>
        </w:rPr>
      </w:pPr>
      <w:r w:rsidRPr="00C23830">
        <w:rPr>
          <w:rFonts w:asciiTheme="minorEastAsia" w:hAnsiTheme="minorEastAsia" w:hint="eastAsia"/>
          <w:sz w:val="24"/>
          <w:szCs w:val="24"/>
        </w:rPr>
        <w:t>のちに京都で活躍し、安土・桃山文化を代表する絵師となる</w:t>
      </w:r>
      <w:r w:rsidRPr="00744F48">
        <w:rPr>
          <w:rFonts w:asciiTheme="minorEastAsia" w:hAnsiTheme="minorEastAsia" w:hint="eastAsia"/>
          <w:b/>
          <w:color w:val="0070C0"/>
          <w:sz w:val="24"/>
          <w:szCs w:val="24"/>
        </w:rPr>
        <w:t>長谷川等伯（とうはく）もこの七尾の城下町で生まれ育っています。</w:t>
      </w:r>
      <w:r w:rsidR="00744F48">
        <w:rPr>
          <w:rFonts w:asciiTheme="minorEastAsia" w:hAnsiTheme="minorEastAsia" w:hint="eastAsia"/>
          <w:b/>
          <w:color w:val="0070C0"/>
          <w:sz w:val="24"/>
          <w:szCs w:val="24"/>
        </w:rPr>
        <w:t>＜ガイドさん　誇らしげに話された＞</w:t>
      </w:r>
    </w:p>
    <w:p w:rsidR="00C23830" w:rsidRDefault="00C23830" w:rsidP="00744F48">
      <w:pPr>
        <w:ind w:firstLine="240"/>
        <w:rPr>
          <w:rFonts w:asciiTheme="minorEastAsia" w:hAnsiTheme="minorEastAsia"/>
          <w:sz w:val="24"/>
          <w:szCs w:val="24"/>
        </w:rPr>
      </w:pPr>
      <w:r w:rsidRPr="00C23830">
        <w:rPr>
          <w:rFonts w:asciiTheme="minorEastAsia" w:hAnsiTheme="minorEastAsia" w:hint="eastAsia"/>
          <w:sz w:val="24"/>
          <w:szCs w:val="24"/>
        </w:rPr>
        <w:t>また城下町の発掘調査では、武家や職人の屋敷跡や生活用品、職人が使っていた道具が出てきています。とくに金の坩堝（るつぼ）（金を溶かすための容器）は、七尾城下町で金の加工がおこなわれていたことを証明しています。</w:t>
      </w:r>
    </w:p>
    <w:p w:rsidR="00C23830" w:rsidRPr="00744F48" w:rsidRDefault="00862D12" w:rsidP="00C23830">
      <w:pPr>
        <w:rPr>
          <w:rFonts w:asciiTheme="minorEastAsia" w:hAnsiTheme="minorEastAsia"/>
          <w:b/>
          <w:color w:val="0070C0"/>
          <w:sz w:val="24"/>
          <w:szCs w:val="24"/>
        </w:rPr>
      </w:pPr>
      <w:r w:rsidRPr="00744F48">
        <w:rPr>
          <w:rFonts w:asciiTheme="minorEastAsia" w:hAnsiTheme="minorEastAsia"/>
          <w:b/>
          <w:color w:val="0070C0"/>
          <w:sz w:val="24"/>
          <w:szCs w:val="24"/>
        </w:rPr>
        <w:t>＜</w:t>
      </w:r>
      <w:r w:rsidR="00744F48" w:rsidRPr="00744F48">
        <w:rPr>
          <w:rFonts w:asciiTheme="minorEastAsia" w:hAnsiTheme="minorEastAsia"/>
          <w:b/>
          <w:color w:val="0070C0"/>
          <w:sz w:val="24"/>
          <w:szCs w:val="24"/>
        </w:rPr>
        <w:t>ガイドさん</w:t>
      </w:r>
      <w:r w:rsidRPr="00744F48">
        <w:rPr>
          <w:rFonts w:asciiTheme="minorEastAsia" w:hAnsiTheme="minorEastAsia"/>
          <w:b/>
          <w:color w:val="0070C0"/>
          <w:sz w:val="24"/>
          <w:szCs w:val="24"/>
        </w:rPr>
        <w:t xml:space="preserve">　金甲細工はここ七尾が始まりで、後に　金沢へ</w:t>
      </w:r>
      <w:r w:rsidR="00744F48" w:rsidRPr="00744F48">
        <w:rPr>
          <w:rFonts w:asciiTheme="minorEastAsia" w:hAnsiTheme="minorEastAsia"/>
          <w:b/>
          <w:color w:val="0070C0"/>
          <w:sz w:val="24"/>
          <w:szCs w:val="24"/>
        </w:rPr>
        <w:t>金工職人が移って行ったと＞</w:t>
      </w:r>
    </w:p>
    <w:p w:rsidR="00A366DF" w:rsidRPr="00A366DF" w:rsidRDefault="00A366DF" w:rsidP="00A366DF">
      <w:pPr>
        <w:rPr>
          <w:rFonts w:asciiTheme="minorEastAsia" w:hAnsiTheme="minorEastAsia"/>
          <w:b/>
          <w:color w:val="0070C0"/>
          <w:sz w:val="28"/>
          <w:szCs w:val="28"/>
        </w:rPr>
      </w:pPr>
      <w:r w:rsidRPr="00A366DF">
        <w:rPr>
          <w:rFonts w:asciiTheme="minorEastAsia" w:hAnsiTheme="minorEastAsia" w:hint="eastAsia"/>
          <w:b/>
          <w:color w:val="0070C0"/>
          <w:sz w:val="28"/>
          <w:szCs w:val="28"/>
        </w:rPr>
        <w:t>３　上杉謙信の能登出兵と畠山家の滅亡</w:t>
      </w:r>
    </w:p>
    <w:p w:rsidR="00A366DF" w:rsidRPr="00A366DF" w:rsidRDefault="00A366DF" w:rsidP="00A366DF">
      <w:pPr>
        <w:rPr>
          <w:rFonts w:asciiTheme="minorEastAsia" w:hAnsiTheme="minorEastAsia"/>
          <w:sz w:val="24"/>
          <w:szCs w:val="24"/>
        </w:rPr>
      </w:pPr>
      <w:r>
        <w:rPr>
          <w:rFonts w:asciiTheme="minorEastAsia" w:hAnsiTheme="minorEastAsia" w:hint="eastAsia"/>
          <w:sz w:val="24"/>
          <w:szCs w:val="24"/>
        </w:rPr>
        <w:t xml:space="preserve">（１）　</w:t>
      </w:r>
      <w:r w:rsidRPr="00A366DF">
        <w:rPr>
          <w:rFonts w:asciiTheme="minorEastAsia" w:hAnsiTheme="minorEastAsia" w:hint="eastAsia"/>
          <w:sz w:val="24"/>
          <w:szCs w:val="24"/>
        </w:rPr>
        <w:t>謙信進攻前の北陸情勢</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畠山義綱を追放した家臣たちは、義綱の子でまだ幼かった義慶を当主とし、再び政治の実権を握りました。とくに上杉家と手を結ぶ遊佐続光・盛光（もりみつ）の父子、加賀一向一揆と結ぶ温井景隆（ぬくいかげたか）、織田家と結ぶ長続連（ちょうつぐつら）・綱連（つなつら）父子が七尾城内で大きな力を持っていました。彼らは義慶が成長して対立すると、1574年（天正2年）に義慶を毒殺し、弟の義隆を当主とするなど畠山家を完全に意のままにしていました。</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lastRenderedPageBreak/>
        <w:t>そんな中で北陸の政治情勢が大きく変化します。当時天下人となりつつあった織田信長は石山（大坂）本願寺と戦っていましたが、その本願寺が上杉謙信に助けを求めました。謙信と本願寺（とその支配下にあった加賀一向一揆）は長年対立していましたが、謙信はその要請を受けて1576年（天正4年）5月、本願寺と同盟を結び、信長と戦うために京都をめざします。謙信は9月に越中を平定し、能登に迫りました。</w:t>
      </w:r>
    </w:p>
    <w:p w:rsidR="00A366DF" w:rsidRPr="00A366DF" w:rsidRDefault="00A366DF" w:rsidP="00A366DF">
      <w:pPr>
        <w:rPr>
          <w:rFonts w:asciiTheme="minorEastAsia" w:hAnsiTheme="minorEastAsia"/>
          <w:sz w:val="24"/>
          <w:szCs w:val="24"/>
        </w:rPr>
      </w:pPr>
    </w:p>
    <w:p w:rsidR="00A366DF" w:rsidRPr="00A366DF" w:rsidRDefault="00A366DF" w:rsidP="00A366DF">
      <w:pPr>
        <w:rPr>
          <w:rFonts w:asciiTheme="minorEastAsia" w:hAnsiTheme="minorEastAsia"/>
          <w:sz w:val="24"/>
          <w:szCs w:val="24"/>
        </w:rPr>
      </w:pPr>
      <w:r>
        <w:rPr>
          <w:rFonts w:asciiTheme="minorEastAsia" w:hAnsiTheme="minorEastAsia" w:hint="eastAsia"/>
          <w:sz w:val="24"/>
          <w:szCs w:val="24"/>
        </w:rPr>
        <w:t>（２）</w:t>
      </w:r>
      <w:r w:rsidRPr="00A366DF">
        <w:rPr>
          <w:rFonts w:asciiTheme="minorEastAsia" w:hAnsiTheme="minorEastAsia" w:hint="eastAsia"/>
          <w:sz w:val="24"/>
          <w:szCs w:val="24"/>
        </w:rPr>
        <w:t>第一次能登出兵</w:t>
      </w:r>
    </w:p>
    <w:p w:rsidR="00A366DF" w:rsidRPr="00A366DF" w:rsidRDefault="00CC62E4" w:rsidP="00A366DF">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67456" behindDoc="1" locked="0" layoutInCell="1" allowOverlap="1">
            <wp:simplePos x="0" y="0"/>
            <wp:positionH relativeFrom="column">
              <wp:posOffset>0</wp:posOffset>
            </wp:positionH>
            <wp:positionV relativeFrom="paragraph">
              <wp:posOffset>28575</wp:posOffset>
            </wp:positionV>
            <wp:extent cx="2571750" cy="3562350"/>
            <wp:effectExtent l="0" t="0" r="0" b="0"/>
            <wp:wrapTight wrapText="bothSides">
              <wp:wrapPolygon edited="0">
                <wp:start x="0" y="0"/>
                <wp:lineTo x="0" y="21484"/>
                <wp:lineTo x="21440" y="21484"/>
                <wp:lineTo x="21440" y="0"/>
                <wp:lineTo x="0" y="0"/>
              </wp:wrapPolygon>
            </wp:wrapTight>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1750" cy="3562350"/>
                    </a:xfrm>
                    <a:prstGeom prst="rect">
                      <a:avLst/>
                    </a:prstGeom>
                    <a:noFill/>
                    <a:ln>
                      <a:noFill/>
                    </a:ln>
                  </pic:spPr>
                </pic:pic>
              </a:graphicData>
            </a:graphic>
            <wp14:sizeRelH relativeFrom="page">
              <wp14:pctWidth>0</wp14:pctWidth>
            </wp14:sizeRelH>
            <wp14:sizeRelV relativeFrom="page">
              <wp14:pctHeight>0</wp14:pctHeight>
            </wp14:sizeRelV>
          </wp:anchor>
        </w:drawing>
      </w:r>
      <w:r w:rsidR="00A366DF" w:rsidRPr="00A366DF">
        <w:rPr>
          <w:rFonts w:asciiTheme="minorEastAsia" w:hAnsiTheme="minorEastAsia" w:hint="eastAsia"/>
          <w:sz w:val="24"/>
          <w:szCs w:val="24"/>
        </w:rPr>
        <w:t>畠山家では上杉家に味方するか織田家に味方するかで意見がわかれますが、けっきょく結論が出なかったようで、かねてより畠山家の態度に不信感を抱いていた謙信は能登出兵を決意します。謙信の能登出兵の理由として、ほかに上条政繁（謙信に仕えていた能登畠山一族）による畠山家再興の願いに応じたため、日本海の交通や流通の支配のためなどの説もあります。</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1576年（天正4年）11月、上杉軍は加賀・越中の2方面から押し寄せ、諸城を落として七尾城の攻略にかかります。謙信は七尾城の南に位置する石動山に城を築き、直江景綱（なおえかげつな）・河田吉久（かわたよしひさ）・吉江資堅（よしえすけかた）らを城将として配置します。その他にも熊木城（七尾市中島町）に三宝寺（さんぽうじ）平四郎・斎藤帯刀（たてわき）・七杉小伝次、富来城（現在の羽咋郡志賀町八幡）に藍浦長門（あいうらながと）、穴水城（穴水町）に長沢光国（ながさわみつくに）ら、甲山城（穴水町甲）に轡田肥後（くつわだひご）・平子和泉（たいらくいずみ）、正院城（珠洲市正院町）に長景連（ちょうかげつら）を配置したといわれています。</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謙信自身は石動山城に布陣していたとも、天神河原（七尾市天神川原町）に布陣していたともいわれていますが、翌1577年（天正5年）3月、関東情勢が不安定であったため一度越後に撤退し、関東に出兵します。</w:t>
      </w:r>
    </w:p>
    <w:p w:rsidR="00A366DF" w:rsidRPr="00953E59" w:rsidRDefault="00953E59" w:rsidP="00A366DF">
      <w:pPr>
        <w:rPr>
          <w:rFonts w:asciiTheme="minorEastAsia" w:hAnsiTheme="minorEastAsia"/>
          <w:b/>
          <w:color w:val="0070C0"/>
          <w:sz w:val="24"/>
          <w:szCs w:val="24"/>
        </w:rPr>
      </w:pPr>
      <w:r w:rsidRPr="00953E59">
        <w:rPr>
          <w:rFonts w:asciiTheme="minorEastAsia" w:hAnsiTheme="minorEastAsia"/>
          <w:b/>
          <w:color w:val="0070C0"/>
          <w:sz w:val="24"/>
          <w:szCs w:val="24"/>
        </w:rPr>
        <w:t>＜ガイドさん曰く　謙信の七尾城初登頂上からの眺めは感慨深いものがあったと思う＞</w:t>
      </w:r>
    </w:p>
    <w:p w:rsidR="00A366DF" w:rsidRPr="00A366DF" w:rsidRDefault="00A366DF" w:rsidP="00A366DF">
      <w:pPr>
        <w:rPr>
          <w:rFonts w:asciiTheme="minorEastAsia" w:hAnsiTheme="minorEastAsia"/>
          <w:sz w:val="24"/>
          <w:szCs w:val="24"/>
        </w:rPr>
      </w:pPr>
      <w:r>
        <w:rPr>
          <w:rFonts w:asciiTheme="minorEastAsia" w:hAnsiTheme="minorEastAsia" w:hint="eastAsia"/>
          <w:sz w:val="24"/>
          <w:szCs w:val="24"/>
        </w:rPr>
        <w:t>（３）</w:t>
      </w:r>
      <w:r w:rsidRPr="00A366DF">
        <w:rPr>
          <w:rFonts w:asciiTheme="minorEastAsia" w:hAnsiTheme="minorEastAsia" w:hint="eastAsia"/>
          <w:sz w:val="24"/>
          <w:szCs w:val="24"/>
        </w:rPr>
        <w:t>第二次能登出兵</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謙信が越後へ帰ったあと、畠山家臣たちは熊木・富来の両城を奪回し、穴水城を包囲しますが、閏7月に謙信が再び能登に出兵すると、畠山軍は勢いづいた上杉軍に逆襲され、七尾城に逃げ帰ります。</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謙信は天神川原に布陣し、再び七尾城を包囲しました。七尾城では大手赤坂口を長綱連・連龍（つらたつ）兄弟および平堯知（たいらたかとも）ら、搦手大石谷を温井景隆・三宅長盛（みやけながもり）兄弟、木落口を遊佐続光・盛光父子らがそれぞれ守ります。</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謙信の一時撤退後に畠山家は織田家に救援を求めていましたが、いまだ動きはありませんでした。さらに悪いことに、七尾城内では病気が広がり当主・畠山義隆をはじめとして七尾城内にいた多くの人が死んだため、士気は衰えており、刻一刻を争う状況でした。そこで織田派の中心であった長綱連の弟の連龍が信長へ再度援軍を求めるため安土へ向かいました。連龍の要請を受けた信長は柴田勝家（しばたかついえ）・羽柴秀吉（はしばひでよし）（のちの豊臣秀吉）らを援軍として能登へ向かわせました。</w:t>
      </w:r>
    </w:p>
    <w:p w:rsidR="00A366DF" w:rsidRPr="00A366DF" w:rsidRDefault="00A366DF" w:rsidP="00A366DF">
      <w:pPr>
        <w:rPr>
          <w:rFonts w:asciiTheme="minorEastAsia" w:hAnsiTheme="minorEastAsia"/>
          <w:sz w:val="24"/>
          <w:szCs w:val="24"/>
        </w:rPr>
      </w:pPr>
      <w:r>
        <w:rPr>
          <w:rFonts w:asciiTheme="minorEastAsia" w:hAnsiTheme="minorEastAsia" w:hint="eastAsia"/>
          <w:sz w:val="24"/>
          <w:szCs w:val="24"/>
        </w:rPr>
        <w:lastRenderedPageBreak/>
        <w:t xml:space="preserve">（４）　</w:t>
      </w:r>
      <w:r w:rsidRPr="00A366DF">
        <w:rPr>
          <w:rFonts w:asciiTheme="minorEastAsia" w:hAnsiTheme="minorEastAsia" w:hint="eastAsia"/>
          <w:sz w:val="24"/>
          <w:szCs w:val="24"/>
        </w:rPr>
        <w:t>七尾落城</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9月になり、七尾城内では上杉派の中心であった遊佐続光が上杉軍へ降伏するべきだと主張をしはじめます。それに同意した温井景隆・三宅長盛は長綱連に降伏するよう説得しますが、織田家の援軍到来を信じる綱連はこれを拒否します。</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しびれを切らした続光は上杉軍への寝返りを決め、綱連の父の続連を屋敷に招いて殺害してしまいます。大手口を守備していた綱連も温井軍によって討たれ、上杉軍が七尾城内になだれ込んできました。</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こうして長連龍をのぞく長一族は殺害され、七尾城はついに落城しました。</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謙信は故畠山義隆の妻（公家の三条氏の娘）を家臣の北条景広（きたじょうかげひろ）の妻とし、義隆の子（春王）は謙信の養子にすることにして越後へ連れて帰り、七尾城には家臣の鯵坂長実（あじさかながざね）を残すことにしました。数日の内に七尾城の改修を終えた謙信は越後へ帰りました。</w:t>
      </w:r>
    </w:p>
    <w:p w:rsidR="00A366DF" w:rsidRPr="00A366DF" w:rsidRDefault="007114FB" w:rsidP="00A366DF">
      <w:pPr>
        <w:rPr>
          <w:rFonts w:asciiTheme="minorEastAsia" w:hAnsiTheme="minorEastAsia"/>
          <w:sz w:val="24"/>
          <w:szCs w:val="24"/>
        </w:rPr>
      </w:pPr>
      <w:r>
        <w:rPr>
          <w:rFonts w:asciiTheme="minorEastAsia" w:hAnsiTheme="minorEastAsia"/>
          <w:noProof/>
          <w:sz w:val="24"/>
          <w:szCs w:val="24"/>
        </w:rPr>
        <w:drawing>
          <wp:inline distT="0" distB="0" distL="0" distR="0">
            <wp:extent cx="6648450" cy="234315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48450" cy="2343150"/>
                    </a:xfrm>
                    <a:prstGeom prst="rect">
                      <a:avLst/>
                    </a:prstGeom>
                    <a:noFill/>
                    <a:ln>
                      <a:noFill/>
                    </a:ln>
                  </pic:spPr>
                </pic:pic>
              </a:graphicData>
            </a:graphic>
          </wp:inline>
        </w:drawing>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謙信が落城直後（あるいは落城直前）に「霜は軍営に満ちて秋気清し......」と七尾城の絶景と能登を攻略した気持ちを詠んだといわれる詩が残っていますが、じっさいに家臣にあてた書状の中で「数千人が籠っていた名高い七尾城をこのように落としたことは、都鄙（都会と田舎、つまり天下）の評判もよく、老後の名誉である」と述べており、謙信は天下に名高い七尾城を攻略したことを非常に喜び、名誉に思っていたようです。</w:t>
      </w:r>
    </w:p>
    <w:p w:rsidR="00C23830" w:rsidRDefault="00A366DF" w:rsidP="00A366DF">
      <w:pPr>
        <w:rPr>
          <w:rFonts w:asciiTheme="minorEastAsia" w:hAnsiTheme="minorEastAsia"/>
          <w:sz w:val="24"/>
          <w:szCs w:val="24"/>
        </w:rPr>
      </w:pPr>
      <w:r w:rsidRPr="00A366DF">
        <w:rPr>
          <w:rFonts w:asciiTheme="minorEastAsia" w:hAnsiTheme="minorEastAsia" w:hint="eastAsia"/>
          <w:sz w:val="24"/>
          <w:szCs w:val="24"/>
        </w:rPr>
        <w:t>一方で、柴田勝家率いる織田家の援軍は落城後にようやく加賀の水島（現在の石川県白山市）まで到着しますが、時すでに遅く撤退を迫られました。この時、謙信は織田軍を追撃しており、織田軍は多数が討ち取られた上、加賀の湊川（現在の手取川）に追い込まれて大量の溺死者を出したといわれています（手取川の戦い）。</w:t>
      </w:r>
    </w:p>
    <w:p w:rsidR="00A366DF" w:rsidRPr="00A366DF" w:rsidRDefault="000B3C0A" w:rsidP="00A366DF">
      <w:pPr>
        <w:rPr>
          <w:rFonts w:asciiTheme="minorEastAsia" w:hAnsiTheme="minorEastAsia"/>
          <w:b/>
          <w:color w:val="0070C0"/>
          <w:sz w:val="24"/>
          <w:szCs w:val="24"/>
        </w:rPr>
      </w:pPr>
      <w:r>
        <w:rPr>
          <w:rFonts w:asciiTheme="minorEastAsia" w:hAnsiTheme="minorEastAsia" w:hint="eastAsia"/>
          <w:b/>
          <w:color w:val="0070C0"/>
          <w:sz w:val="24"/>
          <w:szCs w:val="24"/>
        </w:rPr>
        <w:t>４</w:t>
      </w:r>
      <w:r w:rsidR="00A366DF" w:rsidRPr="00A366DF">
        <w:rPr>
          <w:rFonts w:asciiTheme="minorEastAsia" w:hAnsiTheme="minorEastAsia" w:hint="eastAsia"/>
          <w:b/>
          <w:color w:val="0070C0"/>
          <w:sz w:val="24"/>
          <w:szCs w:val="24"/>
        </w:rPr>
        <w:t xml:space="preserve">　桜馬場</w:t>
      </w:r>
    </w:p>
    <w:p w:rsidR="00E30155" w:rsidRPr="00E30155" w:rsidRDefault="00CC62E4" w:rsidP="00A366DF">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69504" behindDoc="1" locked="0" layoutInCell="1" allowOverlap="1" wp14:anchorId="1372FEF6" wp14:editId="3DABEFDF">
            <wp:simplePos x="0" y="0"/>
            <wp:positionH relativeFrom="column">
              <wp:posOffset>57150</wp:posOffset>
            </wp:positionH>
            <wp:positionV relativeFrom="paragraph">
              <wp:posOffset>38100</wp:posOffset>
            </wp:positionV>
            <wp:extent cx="2103120" cy="1771650"/>
            <wp:effectExtent l="0" t="0" r="0" b="0"/>
            <wp:wrapTight wrapText="bothSides">
              <wp:wrapPolygon edited="0">
                <wp:start x="0" y="0"/>
                <wp:lineTo x="0" y="21368"/>
                <wp:lineTo x="21326" y="21368"/>
                <wp:lineTo x="21326"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312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A366DF" w:rsidRPr="00A366DF">
        <w:rPr>
          <w:rFonts w:asciiTheme="minorEastAsia" w:hAnsiTheme="minorEastAsia" w:hint="eastAsia"/>
          <w:sz w:val="24"/>
          <w:szCs w:val="24"/>
        </w:rPr>
        <w:t>桜馬場跡は東西50ｍ、南北90ｍの広さを持つ曲輪で、軍馬の調教をおこなった場所（馬場）といわれています。</w:t>
      </w:r>
    </w:p>
    <w:p w:rsidR="00953E59" w:rsidRDefault="00953E59" w:rsidP="00A366DF">
      <w:pPr>
        <w:rPr>
          <w:rFonts w:asciiTheme="minorEastAsia" w:hAnsiTheme="minorEastAsia"/>
          <w:b/>
          <w:color w:val="0070C0"/>
          <w:sz w:val="24"/>
          <w:szCs w:val="24"/>
        </w:rPr>
      </w:pPr>
    </w:p>
    <w:p w:rsidR="00953E59" w:rsidRDefault="00953E59" w:rsidP="00A366DF">
      <w:pPr>
        <w:rPr>
          <w:rFonts w:asciiTheme="minorEastAsia" w:hAnsiTheme="minorEastAsia"/>
          <w:b/>
          <w:color w:val="0070C0"/>
          <w:sz w:val="24"/>
          <w:szCs w:val="24"/>
        </w:rPr>
      </w:pPr>
    </w:p>
    <w:p w:rsidR="00953E59" w:rsidRDefault="00953E59" w:rsidP="00A366DF">
      <w:pPr>
        <w:rPr>
          <w:rFonts w:asciiTheme="minorEastAsia" w:hAnsiTheme="minorEastAsia"/>
          <w:b/>
          <w:color w:val="0070C0"/>
          <w:sz w:val="24"/>
          <w:szCs w:val="24"/>
        </w:rPr>
      </w:pPr>
    </w:p>
    <w:p w:rsidR="00953E59" w:rsidRDefault="00953E59" w:rsidP="00A366DF">
      <w:pPr>
        <w:rPr>
          <w:rFonts w:asciiTheme="minorEastAsia" w:hAnsiTheme="minorEastAsia"/>
          <w:b/>
          <w:color w:val="0070C0"/>
          <w:sz w:val="24"/>
          <w:szCs w:val="24"/>
        </w:rPr>
      </w:pPr>
    </w:p>
    <w:p w:rsidR="00953E59" w:rsidRDefault="00953E59" w:rsidP="00A366DF">
      <w:pPr>
        <w:rPr>
          <w:rFonts w:asciiTheme="minorEastAsia" w:hAnsiTheme="minorEastAsia"/>
          <w:b/>
          <w:color w:val="0070C0"/>
          <w:sz w:val="24"/>
          <w:szCs w:val="24"/>
        </w:rPr>
      </w:pPr>
    </w:p>
    <w:p w:rsidR="00953E59" w:rsidRDefault="00953E59" w:rsidP="00A366DF">
      <w:pPr>
        <w:rPr>
          <w:rFonts w:asciiTheme="minorEastAsia" w:hAnsiTheme="minorEastAsia"/>
          <w:b/>
          <w:color w:val="0070C0"/>
          <w:sz w:val="24"/>
          <w:szCs w:val="24"/>
        </w:rPr>
      </w:pPr>
    </w:p>
    <w:p w:rsidR="00953E59" w:rsidRPr="00953E59" w:rsidRDefault="00F162AD" w:rsidP="00A366DF">
      <w:pPr>
        <w:rPr>
          <w:rFonts w:asciiTheme="minorEastAsia" w:hAnsiTheme="minorEastAsia"/>
          <w:b/>
          <w:color w:val="0070C0"/>
          <w:sz w:val="28"/>
          <w:szCs w:val="28"/>
        </w:rPr>
      </w:pPr>
      <w:r w:rsidRPr="00953E59">
        <w:rPr>
          <w:rFonts w:asciiTheme="minorEastAsia" w:hAnsiTheme="minorEastAsia" w:hint="eastAsia"/>
          <w:b/>
          <w:noProof/>
          <w:color w:val="0070C0"/>
          <w:sz w:val="28"/>
          <w:szCs w:val="28"/>
        </w:rPr>
        <w:lastRenderedPageBreak/>
        <w:drawing>
          <wp:anchor distT="0" distB="0" distL="114300" distR="114300" simplePos="0" relativeHeight="251676672" behindDoc="1" locked="0" layoutInCell="1" allowOverlap="1">
            <wp:simplePos x="0" y="0"/>
            <wp:positionH relativeFrom="column">
              <wp:posOffset>4467225</wp:posOffset>
            </wp:positionH>
            <wp:positionV relativeFrom="paragraph">
              <wp:posOffset>457200</wp:posOffset>
            </wp:positionV>
            <wp:extent cx="1895475" cy="1372235"/>
            <wp:effectExtent l="0" t="0" r="9525" b="0"/>
            <wp:wrapTight wrapText="bothSides">
              <wp:wrapPolygon edited="0">
                <wp:start x="0" y="0"/>
                <wp:lineTo x="0" y="21290"/>
                <wp:lineTo x="21491" y="21290"/>
                <wp:lineTo x="21491" y="0"/>
                <wp:lineTo x="0" y="0"/>
              </wp:wrapPolygon>
            </wp:wrapTight>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95475" cy="1372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3E59">
        <w:rPr>
          <w:rFonts w:asciiTheme="minorEastAsia" w:hAnsiTheme="minorEastAsia"/>
          <w:b/>
          <w:noProof/>
          <w:sz w:val="28"/>
          <w:szCs w:val="28"/>
        </w:rPr>
        <w:drawing>
          <wp:anchor distT="0" distB="0" distL="114300" distR="114300" simplePos="0" relativeHeight="251664384" behindDoc="1" locked="0" layoutInCell="1" allowOverlap="1">
            <wp:simplePos x="0" y="0"/>
            <wp:positionH relativeFrom="column">
              <wp:posOffset>-2540</wp:posOffset>
            </wp:positionH>
            <wp:positionV relativeFrom="paragraph">
              <wp:posOffset>447675</wp:posOffset>
            </wp:positionV>
            <wp:extent cx="1685925" cy="1476375"/>
            <wp:effectExtent l="0" t="0" r="9525" b="9525"/>
            <wp:wrapTight wrapText="bothSides">
              <wp:wrapPolygon edited="0">
                <wp:start x="0" y="0"/>
                <wp:lineTo x="0" y="21461"/>
                <wp:lineTo x="21478" y="21461"/>
                <wp:lineTo x="21478" y="0"/>
                <wp:lineTo x="0" y="0"/>
              </wp:wrapPolygon>
            </wp:wrapTight>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85925"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000B3C0A" w:rsidRPr="00953E59">
        <w:rPr>
          <w:rFonts w:asciiTheme="minorEastAsia" w:hAnsiTheme="minorEastAsia" w:hint="eastAsia"/>
          <w:b/>
          <w:color w:val="0070C0"/>
          <w:sz w:val="28"/>
          <w:szCs w:val="28"/>
        </w:rPr>
        <w:t>５</w:t>
      </w:r>
      <w:r w:rsidR="00A366DF" w:rsidRPr="00953E59">
        <w:rPr>
          <w:rFonts w:asciiTheme="minorEastAsia" w:hAnsiTheme="minorEastAsia" w:hint="eastAsia"/>
          <w:b/>
          <w:color w:val="0070C0"/>
          <w:sz w:val="28"/>
          <w:szCs w:val="28"/>
        </w:rPr>
        <w:t xml:space="preserve">　</w:t>
      </w:r>
      <w:r w:rsidR="00953E59" w:rsidRPr="00953E59">
        <w:rPr>
          <w:rFonts w:asciiTheme="minorEastAsia" w:hAnsiTheme="minorEastAsia" w:hint="eastAsia"/>
          <w:b/>
          <w:color w:val="0070C0"/>
          <w:sz w:val="28"/>
          <w:szCs w:val="28"/>
        </w:rPr>
        <w:t>九尺石</w:t>
      </w:r>
    </w:p>
    <w:p w:rsidR="00A366DF" w:rsidRPr="00B64918" w:rsidRDefault="00F162AD" w:rsidP="00A366DF">
      <w:pPr>
        <w:rPr>
          <w:rFonts w:asciiTheme="minorEastAsia" w:hAnsiTheme="minorEastAsia"/>
          <w:b/>
          <w:color w:val="0070C0"/>
          <w:sz w:val="24"/>
          <w:szCs w:val="24"/>
        </w:rPr>
      </w:pPr>
      <w:r>
        <w:rPr>
          <w:rFonts w:asciiTheme="minorEastAsia" w:hAnsiTheme="minorEastAsia" w:hint="eastAsia"/>
          <w:noProof/>
          <w:sz w:val="24"/>
          <w:szCs w:val="24"/>
        </w:rPr>
        <w:drawing>
          <wp:anchor distT="0" distB="0" distL="114300" distR="114300" simplePos="0" relativeHeight="251658240" behindDoc="1" locked="0" layoutInCell="1" allowOverlap="1">
            <wp:simplePos x="0" y="0"/>
            <wp:positionH relativeFrom="column">
              <wp:posOffset>1971675</wp:posOffset>
            </wp:positionH>
            <wp:positionV relativeFrom="paragraph">
              <wp:posOffset>53633</wp:posOffset>
            </wp:positionV>
            <wp:extent cx="2293560" cy="1409760"/>
            <wp:effectExtent l="0" t="0" r="0" b="0"/>
            <wp:wrapTight wrapText="bothSides">
              <wp:wrapPolygon edited="0">
                <wp:start x="0" y="0"/>
                <wp:lineTo x="0" y="21308"/>
                <wp:lineTo x="21355" y="21308"/>
                <wp:lineTo x="21355" y="0"/>
                <wp:lineTo x="0" y="0"/>
              </wp:wrapPolygon>
            </wp:wrapTight>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93560" cy="1409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66DF" w:rsidRPr="00A366DF">
        <w:rPr>
          <w:rFonts w:asciiTheme="minorEastAsia" w:hAnsiTheme="minorEastAsia" w:hint="eastAsia"/>
          <w:sz w:val="24"/>
          <w:szCs w:val="24"/>
        </w:rPr>
        <w:t>温井屋敷跡の西側にある内枡形虎口の石垣には、横幅が九尺（約2.7ｍ）ある「九尺石」と呼ばれる巨石があります。</w:t>
      </w:r>
      <w:r w:rsidR="00953E59">
        <w:rPr>
          <w:rFonts w:asciiTheme="minorEastAsia" w:hAnsiTheme="minorEastAsia"/>
          <w:sz w:val="24"/>
          <w:szCs w:val="24"/>
        </w:rPr>
        <w:t>（震災前の写真）</w:t>
      </w:r>
    </w:p>
    <w:p w:rsidR="00A366DF" w:rsidRPr="00A366DF" w:rsidRDefault="000B3C0A" w:rsidP="00A366DF">
      <w:pPr>
        <w:rPr>
          <w:rFonts w:asciiTheme="minorEastAsia" w:hAnsiTheme="minorEastAsia"/>
          <w:b/>
          <w:color w:val="0070C0"/>
          <w:sz w:val="28"/>
          <w:szCs w:val="28"/>
        </w:rPr>
      </w:pPr>
      <w:r>
        <w:rPr>
          <w:rFonts w:asciiTheme="minorEastAsia" w:hAnsiTheme="minorEastAsia" w:hint="eastAsia"/>
          <w:b/>
          <w:color w:val="0070C0"/>
          <w:sz w:val="28"/>
          <w:szCs w:val="28"/>
        </w:rPr>
        <w:t>６</w:t>
      </w:r>
      <w:r w:rsidR="00A366DF" w:rsidRPr="00A366DF">
        <w:rPr>
          <w:rFonts w:asciiTheme="minorEastAsia" w:hAnsiTheme="minorEastAsia" w:hint="eastAsia"/>
          <w:b/>
          <w:color w:val="0070C0"/>
          <w:sz w:val="28"/>
          <w:szCs w:val="28"/>
        </w:rPr>
        <w:t xml:space="preserve">　温井屋敷</w:t>
      </w:r>
    </w:p>
    <w:p w:rsidR="00A366DF" w:rsidRPr="00A366DF" w:rsidRDefault="008D1631" w:rsidP="00A366DF">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65408" behindDoc="1" locked="0" layoutInCell="1" allowOverlap="1">
            <wp:simplePos x="0" y="0"/>
            <wp:positionH relativeFrom="column">
              <wp:posOffset>0</wp:posOffset>
            </wp:positionH>
            <wp:positionV relativeFrom="paragraph">
              <wp:posOffset>95250</wp:posOffset>
            </wp:positionV>
            <wp:extent cx="2124075" cy="1828800"/>
            <wp:effectExtent l="0" t="0" r="9525" b="0"/>
            <wp:wrapTight wrapText="bothSides">
              <wp:wrapPolygon edited="0">
                <wp:start x="0" y="0"/>
                <wp:lineTo x="0" y="21375"/>
                <wp:lineTo x="21503" y="21375"/>
                <wp:lineTo x="21503" y="0"/>
                <wp:lineTo x="0" y="0"/>
              </wp:wrapPolygon>
            </wp:wrapTight>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2407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366DF" w:rsidRPr="00A366DF">
        <w:rPr>
          <w:rFonts w:asciiTheme="minorEastAsia" w:hAnsiTheme="minorEastAsia" w:hint="eastAsia"/>
          <w:sz w:val="24"/>
          <w:szCs w:val="24"/>
        </w:rPr>
        <w:t>温井屋敷は畠山氏の重臣である温井氏の屋敷跡とされています。</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正面に見える二の丸の西斜面には大量の石材が散乱しており、廃城時あるいはそれ以降に破壊された可能性があります。</w:t>
      </w:r>
    </w:p>
    <w:p w:rsidR="00A366DF" w:rsidRDefault="00A366DF" w:rsidP="00A366DF">
      <w:pPr>
        <w:rPr>
          <w:rFonts w:asciiTheme="minorEastAsia" w:hAnsiTheme="minorEastAsia"/>
          <w:sz w:val="24"/>
          <w:szCs w:val="24"/>
        </w:rPr>
      </w:pPr>
      <w:r w:rsidRPr="00A366DF">
        <w:rPr>
          <w:rFonts w:asciiTheme="minorEastAsia" w:hAnsiTheme="minorEastAsia" w:hint="eastAsia"/>
          <w:sz w:val="24"/>
          <w:szCs w:val="24"/>
        </w:rPr>
        <w:t>ただし一部は原形をとどめており、裏込石が確認されることや算木積みの技法が用いられていることから、この付近の石垣は前田利家の入城時に修復したものと推定されます。</w:t>
      </w:r>
    </w:p>
    <w:p w:rsidR="00A366DF" w:rsidRPr="00A366DF" w:rsidRDefault="000B3C0A" w:rsidP="00A366DF">
      <w:pPr>
        <w:rPr>
          <w:rFonts w:asciiTheme="minorEastAsia" w:hAnsiTheme="minorEastAsia"/>
          <w:b/>
          <w:color w:val="0070C0"/>
          <w:sz w:val="24"/>
          <w:szCs w:val="24"/>
        </w:rPr>
      </w:pPr>
      <w:r>
        <w:rPr>
          <w:rFonts w:asciiTheme="minorEastAsia" w:hAnsiTheme="minorEastAsia" w:hint="eastAsia"/>
          <w:b/>
          <w:color w:val="0070C0"/>
          <w:sz w:val="24"/>
          <w:szCs w:val="24"/>
        </w:rPr>
        <w:t>７</w:t>
      </w:r>
      <w:r w:rsidR="00A366DF" w:rsidRPr="00A366DF">
        <w:rPr>
          <w:rFonts w:asciiTheme="minorEastAsia" w:hAnsiTheme="minorEastAsia" w:hint="eastAsia"/>
          <w:b/>
          <w:color w:val="0070C0"/>
          <w:sz w:val="24"/>
          <w:szCs w:val="24"/>
        </w:rPr>
        <w:t xml:space="preserve">　二の丸</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二の丸は本丸を中心とした主郭部の最北端に位置する曲輪です。</w:t>
      </w:r>
    </w:p>
    <w:p w:rsidR="00A366DF" w:rsidRDefault="00A366DF" w:rsidP="00A366DF">
      <w:pPr>
        <w:rPr>
          <w:rFonts w:asciiTheme="minorEastAsia" w:hAnsiTheme="minorEastAsia"/>
          <w:sz w:val="24"/>
          <w:szCs w:val="24"/>
        </w:rPr>
      </w:pPr>
      <w:r w:rsidRPr="00A366DF">
        <w:rPr>
          <w:rFonts w:asciiTheme="minorEastAsia" w:hAnsiTheme="minorEastAsia" w:hint="eastAsia"/>
          <w:sz w:val="24"/>
          <w:szCs w:val="24"/>
        </w:rPr>
        <w:t>さらに北側に位置する三の丸との間には幅40ｍの大堀切を設けています。</w:t>
      </w:r>
    </w:p>
    <w:p w:rsidR="00002B3B" w:rsidRPr="00002B3B" w:rsidRDefault="000B3C0A" w:rsidP="00002B3B">
      <w:pPr>
        <w:rPr>
          <w:rFonts w:asciiTheme="minorEastAsia" w:hAnsiTheme="minorEastAsia"/>
          <w:b/>
          <w:color w:val="0070C0"/>
          <w:sz w:val="24"/>
          <w:szCs w:val="24"/>
        </w:rPr>
      </w:pPr>
      <w:r>
        <w:rPr>
          <w:rFonts w:asciiTheme="minorEastAsia" w:hAnsiTheme="minorEastAsia"/>
          <w:b/>
          <w:color w:val="0070C0"/>
          <w:sz w:val="24"/>
          <w:szCs w:val="24"/>
        </w:rPr>
        <w:t>８</w:t>
      </w:r>
      <w:r w:rsidR="00002B3B" w:rsidRPr="00002B3B">
        <w:rPr>
          <w:rFonts w:asciiTheme="minorEastAsia" w:hAnsiTheme="minorEastAsia"/>
          <w:b/>
          <w:color w:val="0070C0"/>
          <w:sz w:val="24"/>
          <w:szCs w:val="24"/>
        </w:rPr>
        <w:t xml:space="preserve">　</w:t>
      </w:r>
      <w:r w:rsidR="00002B3B" w:rsidRPr="00002B3B">
        <w:rPr>
          <w:rFonts w:asciiTheme="minorEastAsia" w:hAnsiTheme="minorEastAsia" w:hint="eastAsia"/>
          <w:b/>
          <w:color w:val="0070C0"/>
          <w:sz w:val="24"/>
          <w:szCs w:val="24"/>
        </w:rPr>
        <w:t>遊佐屋敷</w:t>
      </w:r>
    </w:p>
    <w:p w:rsidR="00002B3B" w:rsidRPr="00002B3B" w:rsidRDefault="008D1631" w:rsidP="00002B3B">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66432" behindDoc="1" locked="0" layoutInCell="1" allowOverlap="1">
            <wp:simplePos x="0" y="0"/>
            <wp:positionH relativeFrom="column">
              <wp:posOffset>0</wp:posOffset>
            </wp:positionH>
            <wp:positionV relativeFrom="paragraph">
              <wp:posOffset>104775</wp:posOffset>
            </wp:positionV>
            <wp:extent cx="2200275" cy="1800225"/>
            <wp:effectExtent l="0" t="0" r="9525" b="9525"/>
            <wp:wrapTight wrapText="bothSides">
              <wp:wrapPolygon edited="0">
                <wp:start x="0" y="0"/>
                <wp:lineTo x="0" y="21486"/>
                <wp:lineTo x="21506" y="21486"/>
                <wp:lineTo x="21506" y="0"/>
                <wp:lineTo x="0" y="0"/>
              </wp:wrapPolygon>
            </wp:wrapTight>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0027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02B3B" w:rsidRPr="00002B3B">
        <w:rPr>
          <w:rFonts w:asciiTheme="minorEastAsia" w:hAnsiTheme="minorEastAsia" w:hint="eastAsia"/>
          <w:sz w:val="24"/>
          <w:szCs w:val="24"/>
        </w:rPr>
        <w:t>本丸のすぐ下の曲輪が重臣であった遊佐氏の屋敷跡と伝えられています。</w:t>
      </w:r>
    </w:p>
    <w:p w:rsidR="00002B3B" w:rsidRDefault="00002B3B" w:rsidP="00002B3B">
      <w:pPr>
        <w:rPr>
          <w:rFonts w:asciiTheme="minorEastAsia" w:hAnsiTheme="minorEastAsia"/>
          <w:sz w:val="24"/>
          <w:szCs w:val="24"/>
        </w:rPr>
      </w:pPr>
      <w:r w:rsidRPr="00002B3B">
        <w:rPr>
          <w:rFonts w:asciiTheme="minorEastAsia" w:hAnsiTheme="minorEastAsia" w:hint="eastAsia"/>
          <w:sz w:val="24"/>
          <w:szCs w:val="24"/>
        </w:rPr>
        <w:t>遊佐氏は南北朝時代に畠山氏が奥州探題となって赴任した頃からその重臣となり、一族はそれぞれ出羽国、河内国、能登国、越中国にわかれ、能登国では遊佐秀頼（ゆさひでより）、遊佐続光（ゆさつぐみつ）が当主を傀儡化して、専横のかぎりを尽くしたとされます。</w:t>
      </w:r>
    </w:p>
    <w:p w:rsidR="00002B3B" w:rsidRDefault="00002B3B" w:rsidP="00002B3B">
      <w:pPr>
        <w:ind w:firstLine="240"/>
        <w:rPr>
          <w:rFonts w:asciiTheme="minorEastAsia" w:hAnsiTheme="minorEastAsia"/>
          <w:sz w:val="24"/>
          <w:szCs w:val="24"/>
        </w:rPr>
      </w:pPr>
      <w:r w:rsidRPr="00002B3B">
        <w:rPr>
          <w:rFonts w:asciiTheme="minorEastAsia" w:hAnsiTheme="minorEastAsia" w:hint="eastAsia"/>
          <w:sz w:val="24"/>
          <w:szCs w:val="24"/>
        </w:rPr>
        <w:t>ほぼ中央に一辺11m、高さ0.8ｍの基檀（建造物をその上に建てるためにつくった土盛りや石積みのこと）があり、礎石列も存在していますが、ここにどんな建物があったかは不明です。</w:t>
      </w:r>
    </w:p>
    <w:p w:rsidR="00002B3B" w:rsidRPr="00002B3B" w:rsidRDefault="00002B3B" w:rsidP="00002B3B">
      <w:pPr>
        <w:ind w:firstLine="240"/>
        <w:rPr>
          <w:rFonts w:asciiTheme="minorEastAsia" w:hAnsiTheme="minorEastAsia"/>
          <w:sz w:val="24"/>
          <w:szCs w:val="24"/>
        </w:rPr>
      </w:pPr>
      <w:r w:rsidRPr="00002B3B">
        <w:rPr>
          <w:rFonts w:asciiTheme="minorEastAsia" w:hAnsiTheme="minorEastAsia" w:hint="eastAsia"/>
          <w:sz w:val="24"/>
          <w:szCs w:val="24"/>
        </w:rPr>
        <w:t>遊佐続光は親上杉派として、親織田派であった長続連と対立することになりますが、1577年（天正5年）の「第二次七尾城の戦い」で能登に侵攻してきた上杉謙信に内応し、続連の一族をことごとく殺害すると、謙信に降り能登の実権を手に入れました。</w:t>
      </w:r>
    </w:p>
    <w:p w:rsidR="00002B3B" w:rsidRDefault="00002B3B" w:rsidP="00002B3B">
      <w:pPr>
        <w:ind w:firstLine="240"/>
        <w:rPr>
          <w:rFonts w:asciiTheme="minorEastAsia" w:hAnsiTheme="minorEastAsia"/>
          <w:sz w:val="24"/>
          <w:szCs w:val="24"/>
        </w:rPr>
      </w:pPr>
      <w:r w:rsidRPr="00002B3B">
        <w:rPr>
          <w:rFonts w:asciiTheme="minorEastAsia" w:hAnsiTheme="minorEastAsia" w:hint="eastAsia"/>
          <w:sz w:val="24"/>
          <w:szCs w:val="24"/>
        </w:rPr>
        <w:t>しかし翌年に謙信が没すると、ふたたび織田軍が能登に侵攻し、続光はすぐに降伏しましたが、信長は長一族を殺した罪を許さず、処刑されました。</w:t>
      </w:r>
    </w:p>
    <w:p w:rsidR="00002B3B" w:rsidRPr="00002B3B" w:rsidRDefault="000B3C0A" w:rsidP="00A366DF">
      <w:pPr>
        <w:rPr>
          <w:rFonts w:asciiTheme="minorEastAsia" w:hAnsiTheme="minorEastAsia"/>
          <w:b/>
          <w:color w:val="0070C0"/>
          <w:sz w:val="24"/>
          <w:szCs w:val="24"/>
        </w:rPr>
      </w:pPr>
      <w:r>
        <w:rPr>
          <w:rFonts w:asciiTheme="minorEastAsia" w:hAnsiTheme="minorEastAsia"/>
          <w:b/>
          <w:color w:val="0070C0"/>
          <w:sz w:val="24"/>
          <w:szCs w:val="24"/>
        </w:rPr>
        <w:t xml:space="preserve">９　</w:t>
      </w:r>
      <w:r w:rsidR="00002B3B" w:rsidRPr="00002B3B">
        <w:rPr>
          <w:rFonts w:asciiTheme="minorEastAsia" w:hAnsiTheme="minorEastAsia"/>
          <w:b/>
          <w:color w:val="0070C0"/>
          <w:sz w:val="24"/>
          <w:szCs w:val="24"/>
        </w:rPr>
        <w:t xml:space="preserve">　史跡　七尾城跡</w:t>
      </w:r>
    </w:p>
    <w:p w:rsidR="00002B3B" w:rsidRPr="00002B3B" w:rsidRDefault="00002B3B" w:rsidP="00002B3B">
      <w:pPr>
        <w:ind w:firstLine="240"/>
        <w:rPr>
          <w:rFonts w:asciiTheme="minorEastAsia" w:hAnsiTheme="minorEastAsia"/>
          <w:sz w:val="24"/>
          <w:szCs w:val="24"/>
        </w:rPr>
      </w:pPr>
      <w:r w:rsidRPr="00002B3B">
        <w:rPr>
          <w:rFonts w:asciiTheme="minorEastAsia" w:hAnsiTheme="minorEastAsia" w:hint="eastAsia"/>
          <w:sz w:val="24"/>
          <w:szCs w:val="24"/>
        </w:rPr>
        <w:t>七尾城は、室町幕府の将軍を補佐する管領（かんれい）</w:t>
      </w:r>
      <w:r>
        <w:rPr>
          <w:rFonts w:asciiTheme="minorEastAsia" w:hAnsiTheme="minorEastAsia" w:hint="eastAsia"/>
          <w:sz w:val="24"/>
          <w:szCs w:val="24"/>
        </w:rPr>
        <w:t>職を勤めた畠山氏の有力庶流（しょりゅう）として、応永一五年（一四〇八）に独立した能登畠山</w:t>
      </w:r>
      <w:r w:rsidRPr="00002B3B">
        <w:rPr>
          <w:rFonts w:asciiTheme="minorEastAsia" w:hAnsiTheme="minorEastAsia" w:hint="eastAsia"/>
          <w:sz w:val="24"/>
          <w:szCs w:val="24"/>
        </w:rPr>
        <w:t>氏（能登国守護）が、戦国時代（一六世紀初頃）に能登府中（守護所）にかわる新たな拠点として築いた山城です。</w:t>
      </w:r>
    </w:p>
    <w:p w:rsidR="00002B3B" w:rsidRPr="00002B3B" w:rsidRDefault="00002B3B" w:rsidP="00002B3B">
      <w:pPr>
        <w:rPr>
          <w:rFonts w:asciiTheme="minorEastAsia" w:hAnsiTheme="minorEastAsia"/>
          <w:sz w:val="24"/>
          <w:szCs w:val="24"/>
        </w:rPr>
      </w:pPr>
      <w:r w:rsidRPr="00002B3B">
        <w:rPr>
          <w:rFonts w:asciiTheme="minorEastAsia" w:hAnsiTheme="minorEastAsia" w:hint="eastAsia"/>
          <w:sz w:val="24"/>
          <w:szCs w:val="24"/>
        </w:rPr>
        <w:lastRenderedPageBreak/>
        <w:t>七尾城は、標高約三〇〇mの山頂部に所在する本丸を中心として、北側の山麓までのびる尾根一帯を造成して、曲輪（くるわ）（屋敷地）を多数築いています。</w:t>
      </w:r>
    </w:p>
    <w:p w:rsidR="00002B3B" w:rsidRPr="00002B3B" w:rsidRDefault="00002B3B" w:rsidP="00002B3B">
      <w:pPr>
        <w:rPr>
          <w:rFonts w:asciiTheme="minorEastAsia" w:hAnsiTheme="minorEastAsia"/>
          <w:sz w:val="24"/>
          <w:szCs w:val="24"/>
        </w:rPr>
      </w:pPr>
      <w:r w:rsidRPr="00002B3B">
        <w:rPr>
          <w:rFonts w:asciiTheme="minorEastAsia" w:hAnsiTheme="minorEastAsia" w:hint="eastAsia"/>
          <w:sz w:val="24"/>
          <w:szCs w:val="24"/>
        </w:rPr>
        <w:t>こうした、曲輪が築かれている尾根が七つ（筋）あることが、七尾の地名の由来と言われております。</w:t>
      </w:r>
    </w:p>
    <w:p w:rsidR="00002B3B" w:rsidRPr="00002B3B" w:rsidRDefault="00002B3B" w:rsidP="00002B3B">
      <w:pPr>
        <w:ind w:firstLine="240"/>
        <w:rPr>
          <w:rFonts w:asciiTheme="minorEastAsia" w:hAnsiTheme="minorEastAsia"/>
          <w:sz w:val="24"/>
          <w:szCs w:val="24"/>
        </w:rPr>
      </w:pPr>
      <w:r w:rsidRPr="00002B3B">
        <w:rPr>
          <w:rFonts w:asciiTheme="minorEastAsia" w:hAnsiTheme="minorEastAsia" w:hint="eastAsia"/>
          <w:sz w:val="24"/>
          <w:szCs w:val="24"/>
        </w:rPr>
        <w:t>現在地は、七尾城の中心部北端に位置する「二の丸」と呼ばれる曲輪です。本曲輪は尾根を大規模に造成し、南側斜面に石垣を二段積上げておりますが、このような造成段による曲輪を計画的に多数連ねていることが七尾城の特徴で、その規模と構造は、国内でも屈指とみられています。</w:t>
      </w:r>
    </w:p>
    <w:p w:rsidR="00002B3B" w:rsidRDefault="00002B3B" w:rsidP="00002B3B">
      <w:pPr>
        <w:rPr>
          <w:rFonts w:asciiTheme="minorEastAsia" w:hAnsiTheme="minorEastAsia"/>
          <w:sz w:val="24"/>
          <w:szCs w:val="24"/>
        </w:rPr>
      </w:pPr>
      <w:r w:rsidRPr="00002B3B">
        <w:rPr>
          <w:rFonts w:asciiTheme="minorEastAsia" w:hAnsiTheme="minorEastAsia" w:hint="eastAsia"/>
          <w:sz w:val="24"/>
          <w:szCs w:val="24"/>
        </w:rPr>
        <w:t>また、七尾城の麓には京都の禅僧が天文一三年（一五四四）に記した『独楽亭記（どくらくていき）』にみる、千門万戸（せんもんまんこ）の家々が軒を連ねる城下「七尾」が連続して形成されていたことが明らかにされ、山上の山城と山下の城下が一体となる北陸を代表する戦国都市であったことも確認されています。国宝「松林図屏風（しょうりんずびょうぶ）」を描き、画聖とうたわれた長谷川等伯（はせがわとうはく）は、天文八年（一五三九）に京風の畠山文化が開花する七尾に生まれ、その才能を育んでいます。</w:t>
      </w:r>
    </w:p>
    <w:p w:rsidR="00002B3B" w:rsidRDefault="000B3C0A" w:rsidP="00002B3B">
      <w:pPr>
        <w:rPr>
          <w:rFonts w:asciiTheme="minorEastAsia" w:hAnsiTheme="minorEastAsia"/>
          <w:sz w:val="24"/>
          <w:szCs w:val="24"/>
        </w:rPr>
      </w:pPr>
      <w:r>
        <w:rPr>
          <w:rFonts w:asciiTheme="minorEastAsia" w:hAnsiTheme="minorEastAsia"/>
          <w:sz w:val="24"/>
          <w:szCs w:val="24"/>
        </w:rPr>
        <w:t>参考文献　七尾城のガイド</w:t>
      </w:r>
      <w:r w:rsidR="00000AD6">
        <w:rPr>
          <w:rFonts w:asciiTheme="minorEastAsia" w:hAnsiTheme="minorEastAsia"/>
          <w:sz w:val="24"/>
          <w:szCs w:val="24"/>
        </w:rPr>
        <w:t>一攻</w:t>
      </w:r>
      <w:r>
        <w:rPr>
          <w:rFonts w:asciiTheme="minorEastAsia" w:hAnsiTheme="minorEastAsia"/>
          <w:sz w:val="24"/>
          <w:szCs w:val="24"/>
        </w:rPr>
        <w:t xml:space="preserve">城団　</w:t>
      </w:r>
      <w:hyperlink r:id="rId18" w:history="1">
        <w:r w:rsidRPr="0077750D">
          <w:rPr>
            <w:rStyle w:val="a5"/>
            <w:rFonts w:asciiTheme="minorEastAsia" w:hAnsiTheme="minorEastAsia"/>
            <w:sz w:val="24"/>
            <w:szCs w:val="24"/>
          </w:rPr>
          <w:t>https://kojodan.jp/castle/54/memo/3474.html</w:t>
        </w:r>
      </w:hyperlink>
    </w:p>
    <w:p w:rsidR="000B3C0A" w:rsidRDefault="00F162AD" w:rsidP="00002B3B">
      <w:pPr>
        <w:rPr>
          <w:rFonts w:asciiTheme="minorEastAsia" w:hAnsiTheme="minorEastAsia"/>
          <w:b/>
          <w:color w:val="0070C0"/>
          <w:sz w:val="28"/>
          <w:szCs w:val="28"/>
        </w:rPr>
      </w:pPr>
      <w:r>
        <w:rPr>
          <w:rFonts w:asciiTheme="minorEastAsia" w:hAnsiTheme="minorEastAsia"/>
          <w:b/>
          <w:noProof/>
          <w:color w:val="0070C0"/>
          <w:sz w:val="28"/>
          <w:szCs w:val="28"/>
        </w:rPr>
        <w:drawing>
          <wp:anchor distT="0" distB="0" distL="114300" distR="114300" simplePos="0" relativeHeight="251677696" behindDoc="1" locked="0" layoutInCell="1" allowOverlap="1">
            <wp:simplePos x="0" y="0"/>
            <wp:positionH relativeFrom="column">
              <wp:posOffset>95250</wp:posOffset>
            </wp:positionH>
            <wp:positionV relativeFrom="paragraph">
              <wp:posOffset>419100</wp:posOffset>
            </wp:positionV>
            <wp:extent cx="2573655" cy="2038350"/>
            <wp:effectExtent l="0" t="0" r="0" b="0"/>
            <wp:wrapTight wrapText="bothSides">
              <wp:wrapPolygon edited="0">
                <wp:start x="0" y="0"/>
                <wp:lineTo x="0" y="21398"/>
                <wp:lineTo x="21424" y="21398"/>
                <wp:lineTo x="21424" y="0"/>
                <wp:lineTo x="0" y="0"/>
              </wp:wrapPolygon>
            </wp:wrapTight>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73655"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00CC62E4" w:rsidRPr="00CC62E4">
        <w:rPr>
          <w:rFonts w:asciiTheme="minorEastAsia" w:hAnsiTheme="minorEastAsia" w:hint="eastAsia"/>
          <w:b/>
          <w:color w:val="0070C0"/>
          <w:sz w:val="28"/>
          <w:szCs w:val="28"/>
        </w:rPr>
        <w:t>10　本丸跡</w:t>
      </w:r>
    </w:p>
    <w:p w:rsidR="00EA0C97" w:rsidRDefault="00F162AD" w:rsidP="00002B3B">
      <w:pPr>
        <w:rPr>
          <w:rFonts w:asciiTheme="minorEastAsia" w:hAnsiTheme="minorEastAsia"/>
          <w:b/>
          <w:color w:val="0070C0"/>
          <w:sz w:val="28"/>
          <w:szCs w:val="28"/>
        </w:rPr>
      </w:pPr>
      <w:r>
        <w:rPr>
          <w:rFonts w:asciiTheme="minorEastAsia" w:hAnsiTheme="minorEastAsia" w:hint="eastAsia"/>
          <w:b/>
          <w:noProof/>
          <w:color w:val="0070C0"/>
          <w:sz w:val="28"/>
          <w:szCs w:val="28"/>
        </w:rPr>
        <w:drawing>
          <wp:anchor distT="0" distB="0" distL="114300" distR="114300" simplePos="0" relativeHeight="251672576" behindDoc="1" locked="0" layoutInCell="1" allowOverlap="1">
            <wp:simplePos x="0" y="0"/>
            <wp:positionH relativeFrom="column">
              <wp:posOffset>2914650</wp:posOffset>
            </wp:positionH>
            <wp:positionV relativeFrom="paragraph">
              <wp:posOffset>38100</wp:posOffset>
            </wp:positionV>
            <wp:extent cx="3067050" cy="2137410"/>
            <wp:effectExtent l="0" t="0" r="0" b="0"/>
            <wp:wrapTight wrapText="bothSides">
              <wp:wrapPolygon edited="0">
                <wp:start x="0" y="0"/>
                <wp:lineTo x="0" y="21369"/>
                <wp:lineTo x="21466" y="21369"/>
                <wp:lineTo x="21466" y="0"/>
                <wp:lineTo x="0" y="0"/>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67050" cy="2137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0C97" w:rsidRDefault="00EA0C97" w:rsidP="00002B3B">
      <w:pPr>
        <w:rPr>
          <w:rFonts w:asciiTheme="minorEastAsia" w:hAnsiTheme="minorEastAsia"/>
          <w:b/>
          <w:color w:val="0070C0"/>
          <w:sz w:val="28"/>
          <w:szCs w:val="28"/>
        </w:rPr>
      </w:pPr>
    </w:p>
    <w:p w:rsidR="00EA0C97" w:rsidRDefault="00EA0C97" w:rsidP="00002B3B">
      <w:pPr>
        <w:rPr>
          <w:rFonts w:asciiTheme="minorEastAsia" w:hAnsiTheme="minorEastAsia"/>
          <w:b/>
          <w:color w:val="0070C0"/>
          <w:sz w:val="28"/>
          <w:szCs w:val="28"/>
        </w:rPr>
      </w:pPr>
    </w:p>
    <w:p w:rsidR="00EA0C97" w:rsidRDefault="00EA0C97" w:rsidP="00002B3B">
      <w:pPr>
        <w:rPr>
          <w:rFonts w:asciiTheme="minorEastAsia" w:hAnsiTheme="minorEastAsia"/>
          <w:b/>
          <w:color w:val="0070C0"/>
          <w:sz w:val="28"/>
          <w:szCs w:val="28"/>
        </w:rPr>
      </w:pPr>
    </w:p>
    <w:p w:rsidR="00EA0C97" w:rsidRDefault="00F162AD" w:rsidP="00002B3B">
      <w:pPr>
        <w:rPr>
          <w:rFonts w:asciiTheme="minorEastAsia" w:hAnsiTheme="minorEastAsia"/>
          <w:b/>
          <w:color w:val="0070C0"/>
          <w:sz w:val="28"/>
          <w:szCs w:val="28"/>
        </w:rPr>
      </w:pPr>
      <w:r>
        <w:rPr>
          <w:rFonts w:asciiTheme="minorEastAsia" w:hAnsiTheme="minorEastAsia" w:hint="eastAsia"/>
          <w:b/>
          <w:noProof/>
          <w:color w:val="0070C0"/>
          <w:sz w:val="28"/>
          <w:szCs w:val="28"/>
        </w:rPr>
        <w:drawing>
          <wp:anchor distT="0" distB="0" distL="114300" distR="114300" simplePos="0" relativeHeight="251674624" behindDoc="1" locked="0" layoutInCell="1" allowOverlap="1">
            <wp:simplePos x="0" y="0"/>
            <wp:positionH relativeFrom="column">
              <wp:posOffset>1857375</wp:posOffset>
            </wp:positionH>
            <wp:positionV relativeFrom="paragraph">
              <wp:posOffset>535305</wp:posOffset>
            </wp:positionV>
            <wp:extent cx="2324100" cy="2438400"/>
            <wp:effectExtent l="0" t="0" r="0" b="0"/>
            <wp:wrapTight wrapText="bothSides">
              <wp:wrapPolygon edited="0">
                <wp:start x="0" y="0"/>
                <wp:lineTo x="0" y="21431"/>
                <wp:lineTo x="21423" y="21431"/>
                <wp:lineTo x="21423" y="0"/>
                <wp:lineTo x="0" y="0"/>
              </wp:wrapPolygon>
            </wp:wrapTight>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2410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8"/>
          <w:szCs w:val="28"/>
        </w:rPr>
        <w:drawing>
          <wp:anchor distT="0" distB="0" distL="114300" distR="114300" simplePos="0" relativeHeight="251673600" behindDoc="1" locked="0" layoutInCell="1" allowOverlap="1">
            <wp:simplePos x="0" y="0"/>
            <wp:positionH relativeFrom="column">
              <wp:posOffset>175260</wp:posOffset>
            </wp:positionH>
            <wp:positionV relativeFrom="paragraph">
              <wp:posOffset>314325</wp:posOffset>
            </wp:positionV>
            <wp:extent cx="1586865" cy="2876550"/>
            <wp:effectExtent l="0" t="0" r="0" b="0"/>
            <wp:wrapTight wrapText="bothSides">
              <wp:wrapPolygon edited="0">
                <wp:start x="0" y="0"/>
                <wp:lineTo x="0" y="21457"/>
                <wp:lineTo x="21263" y="21457"/>
                <wp:lineTo x="21263" y="0"/>
                <wp:lineTo x="0" y="0"/>
              </wp:wrapPolygon>
            </wp:wrapTight>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6865" cy="2876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8"/>
          <w:szCs w:val="28"/>
        </w:rPr>
        <w:drawing>
          <wp:anchor distT="0" distB="0" distL="114300" distR="114300" simplePos="0" relativeHeight="251671552" behindDoc="1" locked="0" layoutInCell="1" allowOverlap="1">
            <wp:simplePos x="0" y="0"/>
            <wp:positionH relativeFrom="column">
              <wp:posOffset>4238625</wp:posOffset>
            </wp:positionH>
            <wp:positionV relativeFrom="paragraph">
              <wp:posOffset>752475</wp:posOffset>
            </wp:positionV>
            <wp:extent cx="2638425" cy="1785620"/>
            <wp:effectExtent l="0" t="0" r="9525" b="5080"/>
            <wp:wrapTight wrapText="bothSides">
              <wp:wrapPolygon edited="0">
                <wp:start x="0" y="0"/>
                <wp:lineTo x="0" y="21431"/>
                <wp:lineTo x="21522" y="21431"/>
                <wp:lineTo x="21522" y="0"/>
                <wp:lineTo x="0" y="0"/>
              </wp:wrapPolygon>
            </wp:wrapTight>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38425" cy="1785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0C97" w:rsidRDefault="00F162AD" w:rsidP="00002B3B">
      <w:pPr>
        <w:rPr>
          <w:rFonts w:asciiTheme="minorEastAsia" w:hAnsiTheme="minorEastAsia"/>
          <w:b/>
          <w:color w:val="0070C0"/>
          <w:sz w:val="28"/>
          <w:szCs w:val="28"/>
        </w:rPr>
      </w:pPr>
      <w:r>
        <w:rPr>
          <w:rFonts w:asciiTheme="minorEastAsia" w:hAnsiTheme="minorEastAsia"/>
          <w:b/>
          <w:color w:val="0070C0"/>
          <w:sz w:val="28"/>
          <w:szCs w:val="28"/>
        </w:rPr>
        <w:t xml:space="preserve">　有名な五段積石垣</w:t>
      </w:r>
    </w:p>
    <w:p w:rsidR="00CC62E4" w:rsidRPr="00CC62E4" w:rsidRDefault="00F162AD" w:rsidP="00F162AD">
      <w:pPr>
        <w:ind w:firstLine="562"/>
        <w:rPr>
          <w:rFonts w:asciiTheme="minorEastAsia" w:hAnsiTheme="minorEastAsia"/>
          <w:b/>
          <w:color w:val="0070C0"/>
          <w:sz w:val="28"/>
          <w:szCs w:val="28"/>
        </w:rPr>
      </w:pPr>
      <w:r>
        <w:rPr>
          <w:rFonts w:asciiTheme="minorEastAsia" w:hAnsiTheme="minorEastAsia" w:hint="eastAsia"/>
          <w:b/>
          <w:color w:val="0070C0"/>
          <w:sz w:val="28"/>
          <w:szCs w:val="28"/>
        </w:rPr>
        <w:t xml:space="preserve">頂上にある石碑　　　</w:t>
      </w:r>
      <w:r w:rsidR="00000AD6">
        <w:rPr>
          <w:rFonts w:asciiTheme="minorEastAsia" w:hAnsiTheme="minorEastAsia" w:hint="eastAsia"/>
          <w:b/>
          <w:color w:val="0070C0"/>
          <w:sz w:val="28"/>
          <w:szCs w:val="28"/>
        </w:rPr>
        <w:t xml:space="preserve">　</w:t>
      </w:r>
      <w:r>
        <w:rPr>
          <w:rFonts w:asciiTheme="minorEastAsia" w:hAnsiTheme="minorEastAsia" w:hint="eastAsia"/>
          <w:b/>
          <w:color w:val="0070C0"/>
          <w:sz w:val="28"/>
          <w:szCs w:val="28"/>
        </w:rPr>
        <w:t>頂上にある城山神社</w:t>
      </w:r>
    </w:p>
    <w:p w:rsidR="00EA0C97" w:rsidRDefault="00EA0C97" w:rsidP="000B3C0A">
      <w:pPr>
        <w:rPr>
          <w:rFonts w:asciiTheme="minorEastAsia" w:hAnsiTheme="minorEastAsia"/>
          <w:b/>
          <w:color w:val="0070C0"/>
          <w:sz w:val="28"/>
          <w:szCs w:val="28"/>
        </w:rPr>
      </w:pPr>
      <w:r>
        <w:rPr>
          <w:rFonts w:asciiTheme="minorEastAsia" w:hAnsiTheme="minorEastAsia"/>
          <w:b/>
          <w:noProof/>
          <w:color w:val="0070C0"/>
          <w:sz w:val="28"/>
          <w:szCs w:val="28"/>
        </w:rPr>
        <w:lastRenderedPageBreak/>
        <w:drawing>
          <wp:inline distT="0" distB="0" distL="0" distR="0">
            <wp:extent cx="6419850" cy="382905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19850" cy="3829050"/>
                    </a:xfrm>
                    <a:prstGeom prst="rect">
                      <a:avLst/>
                    </a:prstGeom>
                    <a:noFill/>
                    <a:ln>
                      <a:noFill/>
                    </a:ln>
                  </pic:spPr>
                </pic:pic>
              </a:graphicData>
            </a:graphic>
          </wp:inline>
        </w:drawing>
      </w:r>
    </w:p>
    <w:p w:rsidR="00EA0C97" w:rsidRDefault="00F162AD" w:rsidP="00F162AD">
      <w:pPr>
        <w:ind w:firstLine="2810"/>
        <w:rPr>
          <w:rFonts w:asciiTheme="minorEastAsia" w:hAnsiTheme="minorEastAsia"/>
          <w:b/>
          <w:color w:val="0070C0"/>
          <w:sz w:val="28"/>
          <w:szCs w:val="28"/>
        </w:rPr>
      </w:pPr>
      <w:r>
        <w:rPr>
          <w:rFonts w:asciiTheme="minorEastAsia" w:hAnsiTheme="minorEastAsia" w:hint="eastAsia"/>
          <w:b/>
          <w:color w:val="0070C0"/>
          <w:sz w:val="28"/>
          <w:szCs w:val="28"/>
        </w:rPr>
        <w:t>頂上から七尾湾を望む</w:t>
      </w:r>
    </w:p>
    <w:p w:rsidR="000B3C0A" w:rsidRPr="00E30155" w:rsidRDefault="002B039A" w:rsidP="000B3C0A">
      <w:pPr>
        <w:rPr>
          <w:rFonts w:asciiTheme="minorEastAsia" w:hAnsiTheme="minorEastAsia"/>
          <w:b/>
          <w:color w:val="0070C0"/>
          <w:sz w:val="28"/>
          <w:szCs w:val="28"/>
        </w:rPr>
      </w:pPr>
      <w:r>
        <w:rPr>
          <w:rFonts w:asciiTheme="minorEastAsia" w:hAnsiTheme="minorEastAsia" w:hint="eastAsia"/>
          <w:noProof/>
          <w:color w:val="000000"/>
        </w:rPr>
        <w:drawing>
          <wp:anchor distT="0" distB="0" distL="114300" distR="114300" simplePos="0" relativeHeight="251663360" behindDoc="1" locked="0" layoutInCell="1" allowOverlap="1">
            <wp:simplePos x="0" y="0"/>
            <wp:positionH relativeFrom="column">
              <wp:posOffset>38100</wp:posOffset>
            </wp:positionH>
            <wp:positionV relativeFrom="paragraph">
              <wp:posOffset>476250</wp:posOffset>
            </wp:positionV>
            <wp:extent cx="6534150" cy="4502785"/>
            <wp:effectExtent l="0" t="0" r="0" b="0"/>
            <wp:wrapTight wrapText="bothSides">
              <wp:wrapPolygon edited="0">
                <wp:start x="0" y="0"/>
                <wp:lineTo x="0" y="21475"/>
                <wp:lineTo x="21537" y="21475"/>
                <wp:lineTo x="21537" y="0"/>
                <wp:lineTo x="0" y="0"/>
              </wp:wrapPolygon>
            </wp:wrapTight>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34150" cy="4502785"/>
                    </a:xfrm>
                    <a:prstGeom prst="rect">
                      <a:avLst/>
                    </a:prstGeom>
                    <a:noFill/>
                    <a:ln>
                      <a:noFill/>
                    </a:ln>
                  </pic:spPr>
                </pic:pic>
              </a:graphicData>
            </a:graphic>
            <wp14:sizeRelH relativeFrom="page">
              <wp14:pctWidth>0</wp14:pctWidth>
            </wp14:sizeRelH>
            <wp14:sizeRelV relativeFrom="page">
              <wp14:pctHeight>0</wp14:pctHeight>
            </wp14:sizeRelV>
          </wp:anchor>
        </w:drawing>
      </w:r>
      <w:r w:rsidR="00CC62E4">
        <w:rPr>
          <w:rFonts w:asciiTheme="minorEastAsia" w:hAnsiTheme="minorEastAsia" w:hint="eastAsia"/>
          <w:b/>
          <w:color w:val="0070C0"/>
          <w:sz w:val="28"/>
          <w:szCs w:val="28"/>
        </w:rPr>
        <w:t>1</w:t>
      </w:r>
      <w:r w:rsidR="000B3C0A" w:rsidRPr="00E30155">
        <w:rPr>
          <w:rFonts w:asciiTheme="minorEastAsia" w:hAnsiTheme="minorEastAsia" w:hint="eastAsia"/>
          <w:b/>
          <w:color w:val="0070C0"/>
          <w:sz w:val="28"/>
          <w:szCs w:val="28"/>
        </w:rPr>
        <w:t xml:space="preserve">　能登畠山氏の文芸</w:t>
      </w:r>
    </w:p>
    <w:p w:rsidR="002B039A" w:rsidRDefault="000B3C0A" w:rsidP="000B3C0A">
      <w:pPr>
        <w:pStyle w:val="Web"/>
        <w:shd w:val="clear" w:color="auto" w:fill="FFFFFF"/>
        <w:spacing w:before="0" w:beforeAutospacing="0" w:after="192" w:afterAutospacing="0"/>
        <w:rPr>
          <w:rFonts w:asciiTheme="minorEastAsia" w:eastAsiaTheme="minorEastAsia" w:hAnsiTheme="minorEastAsia"/>
          <w:color w:val="000000"/>
        </w:rPr>
      </w:pPr>
      <w:r w:rsidRPr="00E30155">
        <w:rPr>
          <w:rFonts w:asciiTheme="minorEastAsia" w:eastAsiaTheme="minorEastAsia" w:hAnsiTheme="minorEastAsia" w:hint="eastAsia"/>
          <w:color w:val="000000"/>
        </w:rPr>
        <w:lastRenderedPageBreak/>
        <w:t>足利氏一門の有力武士で、越中の守護を務めていた畠山基国が室町時代の初めの明徳2年（1391）に能登の守護に任命され、その後、河内、紀伊の守護も兼務しました。応永5年（1398）には室町幕府の管領に起用され、斯波氏・細川氏と三管領の一つとしての地位を築いています。</w:t>
      </w:r>
    </w:p>
    <w:p w:rsidR="000B3C0A" w:rsidRPr="00E30155" w:rsidRDefault="000B3C0A" w:rsidP="002B039A">
      <w:pPr>
        <w:pStyle w:val="Web"/>
        <w:shd w:val="clear" w:color="auto" w:fill="FFFFFF"/>
        <w:spacing w:before="0" w:beforeAutospacing="0" w:after="192" w:afterAutospacing="0"/>
        <w:ind w:firstLine="240"/>
        <w:rPr>
          <w:rFonts w:asciiTheme="minorEastAsia" w:eastAsiaTheme="minorEastAsia" w:hAnsiTheme="minorEastAsia"/>
          <w:color w:val="000000"/>
        </w:rPr>
      </w:pPr>
      <w:r w:rsidRPr="00E30155">
        <w:rPr>
          <w:rFonts w:asciiTheme="minorEastAsia" w:eastAsiaTheme="minorEastAsia" w:hAnsiTheme="minorEastAsia" w:hint="eastAsia"/>
          <w:color w:val="000000"/>
        </w:rPr>
        <w:t>能登畠山氏は、基国の次男・満慶が、治めていた四か国（河内・越中・紀伊・能登）のうち、応永15年（1408）に能登国のみの守護となったことをはじまりとします。当時、守護は在京し、領国では守護代の遊佐氏が府中の守護所（現在の市街地付近）で政務にあたっていました。</w:t>
      </w:r>
    </w:p>
    <w:p w:rsidR="000B3C0A" w:rsidRPr="00E30155" w:rsidRDefault="000B3C0A" w:rsidP="002B039A">
      <w:pPr>
        <w:pStyle w:val="Web"/>
        <w:shd w:val="clear" w:color="auto" w:fill="FFFFFF"/>
        <w:spacing w:before="0" w:beforeAutospacing="0" w:after="192" w:afterAutospacing="0"/>
        <w:ind w:firstLine="240"/>
        <w:rPr>
          <w:rFonts w:asciiTheme="minorEastAsia" w:eastAsiaTheme="minorEastAsia" w:hAnsiTheme="minorEastAsia"/>
          <w:color w:val="000000"/>
        </w:rPr>
      </w:pPr>
      <w:r w:rsidRPr="00E30155">
        <w:rPr>
          <w:rFonts w:asciiTheme="minorEastAsia" w:eastAsiaTheme="minorEastAsia" w:hAnsiTheme="minorEastAsia" w:hint="eastAsia"/>
          <w:color w:val="000000"/>
        </w:rPr>
        <w:t>応仁・文明の乱（1467-1477）後の文明10年（1478）に、守護・畠山義統が能登に下向、在国し分国経営の基礎を固めました。3代義統、7代義総のとき、領国支配は安定し、公家や歌人などの多くの文化人が、都から七尾に訪れました。府中の義統邸や七尾城内の義総邸では、たびたび和歌や連歌の会が催されました。</w:t>
      </w:r>
      <w:r>
        <w:rPr>
          <w:rFonts w:asciiTheme="minorEastAsia" w:eastAsiaTheme="minorEastAsia" w:hAnsiTheme="minorEastAsia" w:hint="eastAsia"/>
          <w:color w:val="000000"/>
        </w:rPr>
        <w:t>（参考文献　頂いたパンフレットから）</w:t>
      </w:r>
    </w:p>
    <w:p w:rsidR="00002B3B" w:rsidRDefault="002B039A" w:rsidP="00A366DF">
      <w:pPr>
        <w:rPr>
          <w:rFonts w:asciiTheme="minorEastAsia" w:hAnsiTheme="minorEastAsia"/>
          <w:sz w:val="24"/>
          <w:szCs w:val="24"/>
        </w:rPr>
      </w:pPr>
      <w:r>
        <w:rPr>
          <w:rFonts w:asciiTheme="minorEastAsia" w:hAnsiTheme="minorEastAsia" w:hint="eastAsia"/>
          <w:sz w:val="24"/>
          <w:szCs w:val="24"/>
        </w:rPr>
        <w:t>＜ガイドさん曰く　令和6年1月1日に</w:t>
      </w:r>
      <w:r w:rsidR="002A62C2">
        <w:rPr>
          <w:rFonts w:asciiTheme="minorEastAsia" w:hAnsiTheme="minorEastAsia" w:hint="eastAsia"/>
          <w:sz w:val="24"/>
          <w:szCs w:val="24"/>
        </w:rPr>
        <w:t>あった能登大震災について、３つの軌跡が重なった。</w:t>
      </w:r>
    </w:p>
    <w:p w:rsidR="002A62C2" w:rsidRDefault="002A62C2" w:rsidP="00A366DF">
      <w:pPr>
        <w:rPr>
          <w:rFonts w:asciiTheme="minorEastAsia" w:hAnsiTheme="minorEastAsia"/>
          <w:sz w:val="24"/>
          <w:szCs w:val="24"/>
        </w:rPr>
      </w:pPr>
      <w:r>
        <w:rPr>
          <w:rFonts w:asciiTheme="minorEastAsia" w:hAnsiTheme="minorEastAsia"/>
          <w:sz w:val="24"/>
          <w:szCs w:val="24"/>
        </w:rPr>
        <w:t>１　当日、天気が晴れで冬にも関わらず気温がいつもより暖やかで寒くなかった。凍死防止</w:t>
      </w:r>
    </w:p>
    <w:p w:rsidR="002A62C2" w:rsidRDefault="002A62C2" w:rsidP="00A366DF">
      <w:pPr>
        <w:rPr>
          <w:rFonts w:asciiTheme="minorEastAsia" w:hAnsiTheme="minorEastAsia"/>
          <w:sz w:val="24"/>
          <w:szCs w:val="24"/>
        </w:rPr>
      </w:pPr>
      <w:r>
        <w:rPr>
          <w:rFonts w:asciiTheme="minorEastAsia" w:hAnsiTheme="minorEastAsia"/>
          <w:sz w:val="24"/>
          <w:szCs w:val="24"/>
        </w:rPr>
        <w:t>２　地震が起きた時間が4時過ぎで、食事の準備の火を焚いていなかった。火災防止</w:t>
      </w:r>
    </w:p>
    <w:p w:rsidR="002A62C2" w:rsidRDefault="002A62C2" w:rsidP="00A366DF">
      <w:pPr>
        <w:rPr>
          <w:rFonts w:asciiTheme="minorEastAsia" w:hAnsiTheme="minorEastAsia"/>
          <w:sz w:val="24"/>
          <w:szCs w:val="24"/>
        </w:rPr>
      </w:pPr>
      <w:r>
        <w:rPr>
          <w:rFonts w:asciiTheme="minorEastAsia" w:hAnsiTheme="minorEastAsia" w:hint="eastAsia"/>
          <w:sz w:val="24"/>
          <w:szCs w:val="24"/>
        </w:rPr>
        <w:t>３　正月で、多くの家族が一緒にいたことで避難所へスムーズに行けたこと。安否確認が容易＞</w:t>
      </w:r>
    </w:p>
    <w:p w:rsidR="0016306F" w:rsidRPr="00862D12" w:rsidRDefault="0016306F" w:rsidP="0016306F">
      <w:pPr>
        <w:rPr>
          <w:rFonts w:asciiTheme="minorEastAsia" w:hAnsiTheme="minorEastAsia"/>
          <w:b/>
          <w:color w:val="0070C0"/>
          <w:sz w:val="26"/>
          <w:szCs w:val="26"/>
        </w:rPr>
      </w:pPr>
      <w:r w:rsidRPr="00862D12">
        <w:rPr>
          <w:rFonts w:asciiTheme="minorEastAsia" w:hAnsiTheme="minorEastAsia"/>
          <w:b/>
          <w:color w:val="0070C0"/>
          <w:sz w:val="26"/>
          <w:szCs w:val="26"/>
        </w:rPr>
        <w:t xml:space="preserve">『２』高岡跡見学　</w:t>
      </w:r>
    </w:p>
    <w:p w:rsidR="007B5D02" w:rsidRDefault="00555D67" w:rsidP="00A366DF">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91008" behindDoc="1" locked="0" layoutInCell="1" allowOverlap="1" wp14:anchorId="1F132619" wp14:editId="3CA9414F">
            <wp:simplePos x="0" y="0"/>
            <wp:positionH relativeFrom="column">
              <wp:posOffset>2562225</wp:posOffset>
            </wp:positionH>
            <wp:positionV relativeFrom="paragraph">
              <wp:posOffset>43815</wp:posOffset>
            </wp:positionV>
            <wp:extent cx="3590925" cy="2819400"/>
            <wp:effectExtent l="0" t="0" r="9525" b="0"/>
            <wp:wrapTight wrapText="bothSides">
              <wp:wrapPolygon edited="0">
                <wp:start x="0" y="0"/>
                <wp:lineTo x="0" y="21454"/>
                <wp:lineTo x="21543" y="21454"/>
                <wp:lineTo x="21543" y="0"/>
                <wp:lineTo x="0" y="0"/>
              </wp:wrapPolygon>
            </wp:wrapTight>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90925" cy="281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5D02">
        <w:rPr>
          <w:rFonts w:asciiTheme="minorEastAsia" w:hAnsiTheme="minorEastAsia" w:hint="eastAsia"/>
          <w:noProof/>
          <w:sz w:val="24"/>
          <w:szCs w:val="24"/>
        </w:rPr>
        <w:drawing>
          <wp:anchor distT="0" distB="0" distL="114300" distR="114300" simplePos="0" relativeHeight="251678720" behindDoc="1" locked="0" layoutInCell="1" allowOverlap="1">
            <wp:simplePos x="0" y="0"/>
            <wp:positionH relativeFrom="column">
              <wp:posOffset>238125</wp:posOffset>
            </wp:positionH>
            <wp:positionV relativeFrom="paragraph">
              <wp:posOffset>43815</wp:posOffset>
            </wp:positionV>
            <wp:extent cx="2133600" cy="3110501"/>
            <wp:effectExtent l="0" t="0" r="0" b="0"/>
            <wp:wrapTight wrapText="bothSides">
              <wp:wrapPolygon edited="0">
                <wp:start x="0" y="0"/>
                <wp:lineTo x="0" y="21432"/>
                <wp:lineTo x="21407" y="21432"/>
                <wp:lineTo x="21407" y="0"/>
                <wp:lineTo x="0" y="0"/>
              </wp:wrapPolygon>
            </wp:wrapTight>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3600" cy="311050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CA7949" w:rsidP="00A366DF">
      <w:pPr>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93056" behindDoc="1" locked="0" layoutInCell="1" allowOverlap="1" wp14:anchorId="2DDEDBE5" wp14:editId="59A6B9C4">
            <wp:simplePos x="0" y="0"/>
            <wp:positionH relativeFrom="column">
              <wp:posOffset>4381500</wp:posOffset>
            </wp:positionH>
            <wp:positionV relativeFrom="paragraph">
              <wp:posOffset>150495</wp:posOffset>
            </wp:positionV>
            <wp:extent cx="2000885" cy="2628900"/>
            <wp:effectExtent l="0" t="0" r="0" b="0"/>
            <wp:wrapTight wrapText="bothSides">
              <wp:wrapPolygon edited="0">
                <wp:start x="0" y="0"/>
                <wp:lineTo x="0" y="21443"/>
                <wp:lineTo x="21387" y="21443"/>
                <wp:lineTo x="21387" y="0"/>
                <wp:lineTo x="0" y="0"/>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00885"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5D02" w:rsidRPr="00CA7949" w:rsidRDefault="00CA7949" w:rsidP="00A366DF">
      <w:pPr>
        <w:rPr>
          <w:rFonts w:asciiTheme="minorEastAsia" w:hAnsiTheme="minorEastAsia"/>
          <w:b/>
          <w:color w:val="0070C0"/>
          <w:sz w:val="24"/>
          <w:szCs w:val="24"/>
        </w:rPr>
      </w:pPr>
      <w:r w:rsidRPr="00CA7949">
        <w:rPr>
          <w:rFonts w:asciiTheme="minorEastAsia" w:hAnsiTheme="minorEastAsia"/>
          <w:b/>
          <w:color w:val="0070C0"/>
          <w:sz w:val="24"/>
          <w:szCs w:val="24"/>
        </w:rPr>
        <w:t>内濠にかかる石垣の橋</w:t>
      </w:r>
    </w:p>
    <w:p w:rsidR="007B5D02" w:rsidRDefault="00CA7949" w:rsidP="00A366DF">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79744" behindDoc="1" locked="0" layoutInCell="1" allowOverlap="1">
            <wp:simplePos x="0" y="0"/>
            <wp:positionH relativeFrom="column">
              <wp:posOffset>47625</wp:posOffset>
            </wp:positionH>
            <wp:positionV relativeFrom="paragraph">
              <wp:posOffset>-251460</wp:posOffset>
            </wp:positionV>
            <wp:extent cx="3124200" cy="2573655"/>
            <wp:effectExtent l="0" t="0" r="0" b="0"/>
            <wp:wrapTight wrapText="bothSides">
              <wp:wrapPolygon edited="0">
                <wp:start x="0" y="0"/>
                <wp:lineTo x="0" y="21424"/>
                <wp:lineTo x="21468" y="21424"/>
                <wp:lineTo x="21468" y="0"/>
                <wp:lineTo x="0" y="0"/>
              </wp:wrapPolygon>
            </wp:wrapTight>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24200" cy="2573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5D02" w:rsidRPr="00CA7949" w:rsidRDefault="00CA7949" w:rsidP="00A366DF">
      <w:pPr>
        <w:rPr>
          <w:rFonts w:asciiTheme="minorEastAsia" w:hAnsiTheme="minorEastAsia"/>
          <w:b/>
          <w:color w:val="0070C0"/>
          <w:sz w:val="24"/>
          <w:szCs w:val="24"/>
        </w:rPr>
      </w:pPr>
      <w:r w:rsidRPr="00CA7949">
        <w:rPr>
          <w:rFonts w:asciiTheme="minorEastAsia" w:hAnsiTheme="minorEastAsia"/>
          <w:b/>
          <w:color w:val="0070C0"/>
          <w:sz w:val="24"/>
          <w:szCs w:val="24"/>
        </w:rPr>
        <w:t>朝陽の滝</w:t>
      </w:r>
    </w:p>
    <w:p w:rsidR="007B5D02" w:rsidRPr="00B81C13" w:rsidRDefault="00B81C13" w:rsidP="00A366DF">
      <w:pPr>
        <w:rPr>
          <w:rFonts w:asciiTheme="minorEastAsia" w:hAnsiTheme="minorEastAsia"/>
          <w:sz w:val="24"/>
          <w:szCs w:val="24"/>
        </w:rPr>
      </w:pPr>
      <w:r w:rsidRPr="00B81C13">
        <w:rPr>
          <w:rFonts w:asciiTheme="minorEastAsia" w:hAnsiTheme="minorEastAsia" w:hint="eastAsia"/>
          <w:sz w:val="24"/>
          <w:szCs w:val="24"/>
        </w:rPr>
        <w:t>この滝は中の島を望む朝陽の浜の景観とともに古城公園の名勝のひとつとなっています。</w:t>
      </w:r>
    </w:p>
    <w:p w:rsidR="007B5D02" w:rsidRDefault="00555D67" w:rsidP="00A366DF">
      <w:pPr>
        <w:rPr>
          <w:rFonts w:asciiTheme="minorEastAsia" w:hAnsiTheme="minorEastAsia"/>
          <w:sz w:val="24"/>
          <w:szCs w:val="24"/>
        </w:rPr>
      </w:pPr>
      <w:r>
        <w:rPr>
          <w:rFonts w:asciiTheme="minorEastAsia" w:hAnsiTheme="minorEastAsia"/>
          <w:noProof/>
          <w:sz w:val="24"/>
          <w:szCs w:val="24"/>
        </w:rPr>
        <w:lastRenderedPageBreak/>
        <w:drawing>
          <wp:inline distT="0" distB="0" distL="0" distR="0">
            <wp:extent cx="6781800" cy="5019675"/>
            <wp:effectExtent l="0" t="0" r="0" b="952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81800" cy="5019675"/>
                    </a:xfrm>
                    <a:prstGeom prst="rect">
                      <a:avLst/>
                    </a:prstGeom>
                    <a:noFill/>
                    <a:ln>
                      <a:noFill/>
                    </a:ln>
                  </pic:spPr>
                </pic:pic>
              </a:graphicData>
            </a:graphic>
          </wp:inline>
        </w:drawing>
      </w:r>
    </w:p>
    <w:p w:rsidR="00555D67" w:rsidRDefault="00CA7949" w:rsidP="00A366DF">
      <w:pPr>
        <w:rPr>
          <w:rFonts w:asciiTheme="minorEastAsia" w:hAnsiTheme="minorEastAsia"/>
          <w:sz w:val="24"/>
          <w:szCs w:val="24"/>
        </w:rPr>
      </w:pPr>
      <w:r>
        <w:rPr>
          <w:rFonts w:asciiTheme="minorEastAsia" w:hAnsiTheme="minorEastAsia"/>
          <w:sz w:val="24"/>
          <w:szCs w:val="24"/>
        </w:rPr>
        <w:t xml:space="preserve">　パンフレットからの散策案合図</w:t>
      </w:r>
    </w:p>
    <w:p w:rsidR="00555D67" w:rsidRDefault="00555D67" w:rsidP="00A366DF">
      <w:pPr>
        <w:rPr>
          <w:rFonts w:asciiTheme="minorEastAsia" w:hAnsiTheme="minorEastAsia"/>
          <w:sz w:val="24"/>
          <w:szCs w:val="24"/>
        </w:rPr>
      </w:pPr>
      <w:r>
        <w:rPr>
          <w:rFonts w:asciiTheme="minorEastAsia" w:hAnsiTheme="minorEastAsia"/>
          <w:noProof/>
          <w:sz w:val="24"/>
          <w:szCs w:val="24"/>
        </w:rPr>
        <w:drawing>
          <wp:inline distT="0" distB="0" distL="0" distR="0">
            <wp:extent cx="6638925" cy="3648075"/>
            <wp:effectExtent l="0" t="0" r="9525" b="952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38925" cy="3648075"/>
                    </a:xfrm>
                    <a:prstGeom prst="rect">
                      <a:avLst/>
                    </a:prstGeom>
                    <a:noFill/>
                    <a:ln>
                      <a:noFill/>
                    </a:ln>
                  </pic:spPr>
                </pic:pic>
              </a:graphicData>
            </a:graphic>
          </wp:inline>
        </w:drawing>
      </w:r>
    </w:p>
    <w:p w:rsidR="00555D67" w:rsidRDefault="00CA7949" w:rsidP="00A366DF">
      <w:pPr>
        <w:rPr>
          <w:rFonts w:asciiTheme="minorEastAsia" w:hAnsiTheme="minorEastAsia"/>
          <w:sz w:val="24"/>
          <w:szCs w:val="24"/>
        </w:rPr>
      </w:pPr>
      <w:r>
        <w:rPr>
          <w:rFonts w:asciiTheme="minorEastAsia" w:hAnsiTheme="minorEastAsia"/>
          <w:sz w:val="24"/>
          <w:szCs w:val="24"/>
        </w:rPr>
        <w:t xml:space="preserve">　　</w:t>
      </w:r>
    </w:p>
    <w:p w:rsidR="00555D67" w:rsidRDefault="00CA7949" w:rsidP="00A366DF">
      <w:pPr>
        <w:rPr>
          <w:rFonts w:asciiTheme="minorEastAsia" w:hAnsiTheme="minorEastAsia"/>
          <w:sz w:val="24"/>
          <w:szCs w:val="24"/>
        </w:rPr>
      </w:pPr>
      <w:r>
        <w:rPr>
          <w:rFonts w:asciiTheme="minorEastAsia" w:hAnsiTheme="minorEastAsia"/>
          <w:noProof/>
          <w:sz w:val="24"/>
          <w:szCs w:val="24"/>
        </w:rPr>
        <w:lastRenderedPageBreak/>
        <w:drawing>
          <wp:anchor distT="0" distB="0" distL="114300" distR="114300" simplePos="0" relativeHeight="251694080" behindDoc="1" locked="0" layoutInCell="1" allowOverlap="1">
            <wp:simplePos x="0" y="0"/>
            <wp:positionH relativeFrom="column">
              <wp:posOffset>0</wp:posOffset>
            </wp:positionH>
            <wp:positionV relativeFrom="paragraph">
              <wp:posOffset>0</wp:posOffset>
            </wp:positionV>
            <wp:extent cx="6191250" cy="4201160"/>
            <wp:effectExtent l="0" t="0" r="0" b="8890"/>
            <wp:wrapTight wrapText="bothSides">
              <wp:wrapPolygon edited="0">
                <wp:start x="0" y="0"/>
                <wp:lineTo x="0" y="21548"/>
                <wp:lineTo x="21534" y="21548"/>
                <wp:lineTo x="21534" y="0"/>
                <wp:lineTo x="0" y="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1250" cy="4201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5D67" w:rsidRDefault="00555D67"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Pr="00854D6B" w:rsidRDefault="00CA7949" w:rsidP="00CA7949">
      <w:pPr>
        <w:rPr>
          <w:rFonts w:asciiTheme="minorEastAsia" w:hAnsiTheme="minorEastAsia"/>
          <w:b/>
          <w:color w:val="0070C0"/>
          <w:sz w:val="28"/>
          <w:szCs w:val="28"/>
        </w:rPr>
      </w:pPr>
      <w:r w:rsidRPr="00854D6B">
        <w:rPr>
          <w:rFonts w:asciiTheme="minorEastAsia" w:hAnsiTheme="minorEastAsia" w:hint="eastAsia"/>
          <w:b/>
          <w:color w:val="0070C0"/>
          <w:sz w:val="28"/>
          <w:szCs w:val="28"/>
        </w:rPr>
        <w:t>高岡城跡の概要</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高岡城の縄張りは築城の名手として知られる高山右近が担当したと伝えられていますが、前田利長自身が縄張りをしたとも指摘されています。面積は約210,000㎡という広大さ。</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面積の3分の1以上を水堀が占めています。水堀から出た土や小石で厚い地盤を造り、その周囲に土塁を築造。また、曲輪と曲輪を土橋で数珠状に繋げている「連続馬出」の形式です。</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高岡城は、ベースとなる砦や城がない場所にゼロから築かれたとことも注目すべき特徴。築城開始からわずか半年程度で未完ながら入城できるまでになっていました。</w:t>
      </w:r>
    </w:p>
    <w:p w:rsidR="00CA7949"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大工事を短期間で行った点からも前田利長の、高岡城への思い入れの深さが感じられます。城跡に建物は残されていませんが、堀や石垣などの遺構は見ることができます。</w:t>
      </w:r>
    </w:p>
    <w:p w:rsidR="00854D6B" w:rsidRPr="00854D6B" w:rsidRDefault="00854D6B" w:rsidP="00854D6B">
      <w:pPr>
        <w:rPr>
          <w:rFonts w:asciiTheme="minorEastAsia" w:hAnsiTheme="minorEastAsia"/>
          <w:b/>
          <w:color w:val="0070C0"/>
          <w:sz w:val="28"/>
          <w:szCs w:val="28"/>
        </w:rPr>
      </w:pPr>
      <w:r w:rsidRPr="00854D6B">
        <w:rPr>
          <w:rFonts w:asciiTheme="minorEastAsia" w:hAnsiTheme="minorEastAsia" w:hint="eastAsia"/>
          <w:b/>
          <w:color w:val="0070C0"/>
          <w:sz w:val="28"/>
          <w:szCs w:val="28"/>
        </w:rPr>
        <w:t>高岡城の歴史</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前田利長は、1605年（慶長10年）に「金沢城」（石川県金沢市）から「富山城」（富山県富山市）に移りましたが、4年後に城下の火災によって富山城の大半が焼失。これに伴い、幕府の許可を得て関野と呼ばれた地に新たに築いた隠居城が高岡城でした。</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1609年（慶長14年）、高岡城の築城や城下町の整備を実施。約半年後には未完ながら入城できるまでになり、地名も関野から高岡へと改められます。しかし、1614年（慶長19年）前田利長が死去したため、在城期間はわずか5年。</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諸説ありますが、翌1615年（元和元年）には「一国一城令」により、高岡城は廃城となります。城内の建物は壊され、建造物は石垣や井戸などの一部が残るのみとなりました。</w:t>
      </w:r>
    </w:p>
    <w:p w:rsid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跡を継いだ「前田利常」は、水堀を埋めずに保存。また、城内には米蔵や塩蔵、火薬蔵、番所（ばんしょ：警備や見張りのために設置された番人が詰めるために設けられた施設）などを配置。城の機能は実質的に保持されました。</w:t>
      </w:r>
    </w:p>
    <w:p w:rsidR="00854D6B" w:rsidRPr="00854D6B" w:rsidRDefault="00854D6B" w:rsidP="00854D6B">
      <w:pPr>
        <w:rPr>
          <w:rFonts w:asciiTheme="minorEastAsia" w:hAnsiTheme="minorEastAsia"/>
          <w:b/>
          <w:sz w:val="24"/>
          <w:szCs w:val="24"/>
        </w:rPr>
      </w:pPr>
      <w:r w:rsidRPr="00854D6B">
        <w:rPr>
          <w:rFonts w:asciiTheme="minorEastAsia" w:hAnsiTheme="minorEastAsia" w:hint="eastAsia"/>
          <w:b/>
          <w:color w:val="0070C0"/>
          <w:sz w:val="24"/>
          <w:szCs w:val="24"/>
        </w:rPr>
        <w:lastRenderedPageBreak/>
        <w:t>高岡城の特徴と見どころ</w:t>
      </w:r>
    </w:p>
    <w:p w:rsidR="00854D6B" w:rsidRPr="00854D6B" w:rsidRDefault="00854D6B" w:rsidP="00854D6B">
      <w:pPr>
        <w:rPr>
          <w:rFonts w:asciiTheme="minorEastAsia" w:hAnsiTheme="minorEastAsia"/>
          <w:sz w:val="24"/>
          <w:szCs w:val="24"/>
        </w:rPr>
      </w:pPr>
      <w:r w:rsidRPr="00854D6B">
        <w:rPr>
          <w:rFonts w:asciiTheme="minorEastAsia" w:hAnsiTheme="minorEastAsia" w:hint="eastAsia"/>
          <w:sz w:val="24"/>
          <w:szCs w:val="24"/>
        </w:rPr>
        <w:t>石垣</w:t>
      </w:r>
    </w:p>
    <w:p w:rsidR="00854D6B" w:rsidRPr="00854D6B" w:rsidRDefault="00854D6B" w:rsidP="00854D6B">
      <w:pPr>
        <w:rPr>
          <w:rFonts w:asciiTheme="minorEastAsia" w:hAnsiTheme="minorEastAsia"/>
          <w:sz w:val="24"/>
          <w:szCs w:val="24"/>
        </w:rPr>
      </w:pPr>
      <w:r w:rsidRPr="00854D6B">
        <w:rPr>
          <w:rFonts w:asciiTheme="minorEastAsia" w:hAnsiTheme="minorEastAsia" w:hint="eastAsia"/>
          <w:sz w:val="24"/>
          <w:szCs w:val="24"/>
        </w:rPr>
        <w:t>高岡城は広大な面積や周囲を巡る水堀が特徴。水堀が廃城後も保全されたことから、400年以上が経過した現在も当時のままの姿が残っています。</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また、石垣も当時から残る遺構のひとつ。二の丸から本丸へと向かう土橋には両面に石垣が築かれており、石に刻印が残されているなど、歴史の息吹を感じられます。</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高岡城には飲用水として使用するための井戸が複数ありました。そのひとつであり城内でも最大とされるのが「民部の井戸」。民部の井戸は直径約80cm、深さ約8mの大きさで、屋形を建てて保存されていたため、今でも建築当時の姿を保っています。</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高岡城の特徴であり、見どころでもある遺構群をぜひチェックしてみてはいかがでしょうか。また、敷地内は自然が多く、四季折々の姿が楽しめるのも特徴。名物でもある桜はもちろん、歴史ある城跡で季節ごとの美しい自然の景色を楽しむのもおすすめです。</w:t>
      </w:r>
    </w:p>
    <w:p w:rsidR="00854D6B" w:rsidRPr="00854D6B" w:rsidRDefault="00854D6B" w:rsidP="00854D6B">
      <w:pPr>
        <w:ind w:firstLine="240"/>
        <w:rPr>
          <w:rFonts w:asciiTheme="minorEastAsia" w:hAnsiTheme="minorEastAsia"/>
          <w:sz w:val="24"/>
          <w:szCs w:val="24"/>
        </w:rPr>
      </w:pPr>
      <w:r>
        <w:rPr>
          <w:rFonts w:asciiTheme="minorEastAsia" w:hAnsiTheme="minorEastAsia"/>
          <w:sz w:val="24"/>
          <w:szCs w:val="24"/>
        </w:rPr>
        <w:t>（以上は刀剣ワールドの日本の城から</w:t>
      </w:r>
      <w:r>
        <w:rPr>
          <w:rFonts w:asciiTheme="minorEastAsia" w:hAnsiTheme="minorEastAsia" w:hint="eastAsia"/>
          <w:sz w:val="24"/>
          <w:szCs w:val="24"/>
        </w:rPr>
        <w:t>引用）</w:t>
      </w:r>
    </w:p>
    <w:p w:rsidR="00555D67" w:rsidRDefault="00555D67" w:rsidP="00A366DF">
      <w:pPr>
        <w:rPr>
          <w:rFonts w:asciiTheme="minorEastAsia" w:hAnsiTheme="minorEastAsia"/>
          <w:sz w:val="24"/>
          <w:szCs w:val="24"/>
        </w:rPr>
      </w:pPr>
      <w:r>
        <w:rPr>
          <w:rFonts w:asciiTheme="minorEastAsia" w:hAnsiTheme="minorEastAsia" w:hint="eastAsia"/>
          <w:noProof/>
          <w:sz w:val="24"/>
          <w:szCs w:val="24"/>
        </w:rPr>
        <w:drawing>
          <wp:inline distT="0" distB="0" distL="0" distR="0">
            <wp:extent cx="5701980" cy="6086475"/>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04513" cy="6089179"/>
                    </a:xfrm>
                    <a:prstGeom prst="rect">
                      <a:avLst/>
                    </a:prstGeom>
                    <a:noFill/>
                    <a:ln>
                      <a:noFill/>
                    </a:ln>
                  </pic:spPr>
                </pic:pic>
              </a:graphicData>
            </a:graphic>
          </wp:inline>
        </w:drawing>
      </w:r>
    </w:p>
    <w:p w:rsidR="00555D67" w:rsidRDefault="00854D6B" w:rsidP="00A366DF">
      <w:pPr>
        <w:rPr>
          <w:rFonts w:asciiTheme="minorEastAsia" w:hAnsiTheme="minorEastAsia"/>
          <w:sz w:val="24"/>
          <w:szCs w:val="24"/>
        </w:rPr>
      </w:pPr>
      <w:r>
        <w:rPr>
          <w:rFonts w:asciiTheme="minorEastAsia" w:hAnsiTheme="minorEastAsia"/>
          <w:sz w:val="24"/>
          <w:szCs w:val="24"/>
        </w:rPr>
        <w:t>＜画像はパンフレットから借用＞</w:t>
      </w:r>
    </w:p>
    <w:p w:rsidR="00555D67" w:rsidRDefault="00555D67" w:rsidP="00A366DF">
      <w:pPr>
        <w:rPr>
          <w:rFonts w:asciiTheme="minorEastAsia" w:hAnsiTheme="minorEastAsia"/>
          <w:sz w:val="24"/>
          <w:szCs w:val="24"/>
        </w:rPr>
      </w:pPr>
    </w:p>
    <w:p w:rsidR="00555D67" w:rsidRDefault="00B81C13" w:rsidP="00A366DF">
      <w:pPr>
        <w:rPr>
          <w:rFonts w:asciiTheme="minorEastAsia" w:hAnsiTheme="minorEastAsia"/>
          <w:sz w:val="24"/>
          <w:szCs w:val="24"/>
        </w:rPr>
      </w:pPr>
      <w:r>
        <w:rPr>
          <w:rFonts w:asciiTheme="minorEastAsia" w:hAnsiTheme="minorEastAsia"/>
          <w:noProof/>
          <w:sz w:val="24"/>
          <w:szCs w:val="24"/>
        </w:rPr>
        <w:lastRenderedPageBreak/>
        <w:drawing>
          <wp:anchor distT="0" distB="0" distL="114300" distR="114300" simplePos="0" relativeHeight="251684864" behindDoc="1" locked="0" layoutInCell="1" allowOverlap="1">
            <wp:simplePos x="0" y="0"/>
            <wp:positionH relativeFrom="column">
              <wp:posOffset>3000375</wp:posOffset>
            </wp:positionH>
            <wp:positionV relativeFrom="paragraph">
              <wp:posOffset>105410</wp:posOffset>
            </wp:positionV>
            <wp:extent cx="3147060" cy="3228975"/>
            <wp:effectExtent l="0" t="0" r="0" b="9525"/>
            <wp:wrapTight wrapText="bothSides">
              <wp:wrapPolygon edited="0">
                <wp:start x="0" y="0"/>
                <wp:lineTo x="0" y="21536"/>
                <wp:lineTo x="21443" y="21536"/>
                <wp:lineTo x="21443" y="0"/>
                <wp:lineTo x="0" y="0"/>
              </wp:wrapPolygon>
            </wp:wrapTight>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47060" cy="3228975"/>
                    </a:xfrm>
                    <a:prstGeom prst="rect">
                      <a:avLst/>
                    </a:prstGeom>
                    <a:noFill/>
                    <a:ln>
                      <a:noFill/>
                    </a:ln>
                  </pic:spPr>
                </pic:pic>
              </a:graphicData>
            </a:graphic>
            <wp14:sizeRelH relativeFrom="page">
              <wp14:pctWidth>0</wp14:pctWidth>
            </wp14:sizeRelH>
            <wp14:sizeRelV relativeFrom="page">
              <wp14:pctHeight>0</wp14:pctHeight>
            </wp14:sizeRelV>
          </wp:anchor>
        </w:drawing>
      </w:r>
      <w:r w:rsidR="00F376F2">
        <w:rPr>
          <w:rFonts w:asciiTheme="minorEastAsia" w:hAnsiTheme="minorEastAsia"/>
          <w:noProof/>
          <w:sz w:val="24"/>
          <w:szCs w:val="24"/>
        </w:rPr>
        <w:drawing>
          <wp:anchor distT="0" distB="0" distL="114300" distR="114300" simplePos="0" relativeHeight="251683840" behindDoc="1" locked="0" layoutInCell="1" allowOverlap="1">
            <wp:simplePos x="0" y="0"/>
            <wp:positionH relativeFrom="column">
              <wp:posOffset>-95250</wp:posOffset>
            </wp:positionH>
            <wp:positionV relativeFrom="paragraph">
              <wp:posOffset>123190</wp:posOffset>
            </wp:positionV>
            <wp:extent cx="2695575" cy="3208655"/>
            <wp:effectExtent l="0" t="0" r="9525" b="0"/>
            <wp:wrapTight wrapText="bothSides">
              <wp:wrapPolygon edited="0">
                <wp:start x="0" y="0"/>
                <wp:lineTo x="0" y="21416"/>
                <wp:lineTo x="21524" y="21416"/>
                <wp:lineTo x="21524" y="0"/>
                <wp:lineTo x="0" y="0"/>
              </wp:wrapPolygon>
            </wp:wrapTight>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5575" cy="3208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5D67" w:rsidRDefault="00555D67" w:rsidP="00A366DF">
      <w:pPr>
        <w:rPr>
          <w:rFonts w:asciiTheme="minorEastAsia" w:hAnsiTheme="minorEastAsia"/>
          <w:sz w:val="24"/>
          <w:szCs w:val="24"/>
        </w:rPr>
      </w:pPr>
    </w:p>
    <w:p w:rsidR="00555D67" w:rsidRDefault="00555D67"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9B39C9" w:rsidRDefault="009B39C9" w:rsidP="00A366DF">
      <w:pPr>
        <w:rPr>
          <w:rFonts w:asciiTheme="minorEastAsia" w:hAnsiTheme="minorEastAsia"/>
          <w:sz w:val="24"/>
          <w:szCs w:val="24"/>
        </w:rPr>
      </w:pPr>
    </w:p>
    <w:p w:rsidR="009B39C9" w:rsidRDefault="009B39C9" w:rsidP="00A366DF">
      <w:pPr>
        <w:rPr>
          <w:rFonts w:asciiTheme="minorEastAsia" w:hAnsiTheme="minorEastAsia"/>
          <w:sz w:val="24"/>
          <w:szCs w:val="24"/>
        </w:rPr>
      </w:pPr>
    </w:p>
    <w:p w:rsidR="009B39C9" w:rsidRDefault="009B39C9" w:rsidP="00A366DF">
      <w:pPr>
        <w:rPr>
          <w:rFonts w:asciiTheme="minorEastAsia" w:hAnsiTheme="minorEastAsia"/>
          <w:sz w:val="24"/>
          <w:szCs w:val="24"/>
        </w:rPr>
      </w:pPr>
    </w:p>
    <w:p w:rsidR="009B39C9" w:rsidRDefault="009B39C9" w:rsidP="00A366DF">
      <w:pPr>
        <w:rPr>
          <w:rFonts w:asciiTheme="minorEastAsia" w:hAnsiTheme="minorEastAsia"/>
          <w:sz w:val="24"/>
          <w:szCs w:val="24"/>
        </w:rPr>
      </w:pPr>
    </w:p>
    <w:p w:rsidR="009B39C9" w:rsidRDefault="009B39C9" w:rsidP="00A366DF">
      <w:pPr>
        <w:rPr>
          <w:rFonts w:asciiTheme="minorEastAsia" w:hAnsiTheme="minorEastAsia"/>
          <w:sz w:val="24"/>
          <w:szCs w:val="24"/>
        </w:rPr>
      </w:pPr>
    </w:p>
    <w:p w:rsidR="009B39C9" w:rsidRDefault="009B39C9" w:rsidP="00A366DF">
      <w:pPr>
        <w:rPr>
          <w:rFonts w:asciiTheme="minorEastAsia" w:hAnsiTheme="minorEastAsia"/>
          <w:sz w:val="24"/>
          <w:szCs w:val="24"/>
        </w:rPr>
      </w:pPr>
    </w:p>
    <w:p w:rsidR="0016306F" w:rsidRPr="00F376F2" w:rsidRDefault="00F376F2" w:rsidP="00D11F5C">
      <w:pPr>
        <w:ind w:firstLine="240"/>
        <w:rPr>
          <w:rFonts w:asciiTheme="minorEastAsia" w:hAnsiTheme="minorEastAsia"/>
          <w:b/>
          <w:color w:val="0070C0"/>
          <w:sz w:val="24"/>
          <w:szCs w:val="24"/>
        </w:rPr>
      </w:pPr>
      <w:r w:rsidRPr="00F376F2">
        <w:rPr>
          <w:rFonts w:asciiTheme="minorEastAsia" w:hAnsiTheme="minorEastAsia"/>
          <w:b/>
          <w:color w:val="0070C0"/>
          <w:sz w:val="24"/>
          <w:szCs w:val="24"/>
        </w:rPr>
        <w:t>前田利長像</w:t>
      </w:r>
      <w:r w:rsidR="00C57096">
        <w:rPr>
          <w:rFonts w:asciiTheme="minorEastAsia" w:hAnsiTheme="minorEastAsia"/>
          <w:b/>
          <w:color w:val="0070C0"/>
          <w:sz w:val="24"/>
          <w:szCs w:val="24"/>
        </w:rPr>
        <w:t>（昭和50年建立）</w:t>
      </w:r>
      <w:r>
        <w:rPr>
          <w:rFonts w:asciiTheme="minorEastAsia" w:hAnsiTheme="minorEastAsia"/>
          <w:b/>
          <w:color w:val="0070C0"/>
          <w:sz w:val="24"/>
          <w:szCs w:val="24"/>
        </w:rPr>
        <w:t xml:space="preserve">　　　　　　</w:t>
      </w:r>
      <w:r w:rsidR="00D11F5C" w:rsidRPr="00D11F5C">
        <w:rPr>
          <w:rFonts w:asciiTheme="minorEastAsia" w:hAnsiTheme="minorEastAsia" w:hint="eastAsia"/>
          <w:b/>
          <w:color w:val="0070C0"/>
          <w:sz w:val="24"/>
          <w:szCs w:val="24"/>
        </w:rPr>
        <w:t>皇太子殿下御野立所〔大正天皇〕(明治42年)記念碑</w:t>
      </w:r>
    </w:p>
    <w:p w:rsidR="00B81C13" w:rsidRDefault="00B81C13" w:rsidP="00A366DF">
      <w:pPr>
        <w:rPr>
          <w:rFonts w:asciiTheme="minorEastAsia" w:hAnsiTheme="minorEastAsia"/>
          <w:b/>
          <w:color w:val="0070C0"/>
          <w:sz w:val="24"/>
          <w:szCs w:val="24"/>
        </w:rPr>
      </w:pPr>
      <w:r w:rsidRPr="00F376F2">
        <w:rPr>
          <w:rFonts w:asciiTheme="minorEastAsia" w:hAnsiTheme="minorEastAsia"/>
          <w:b/>
          <w:noProof/>
          <w:color w:val="0070C0"/>
          <w:sz w:val="24"/>
          <w:szCs w:val="24"/>
        </w:rPr>
        <w:drawing>
          <wp:anchor distT="0" distB="0" distL="114300" distR="114300" simplePos="0" relativeHeight="251685888" behindDoc="1" locked="0" layoutInCell="1" allowOverlap="1">
            <wp:simplePos x="0" y="0"/>
            <wp:positionH relativeFrom="column">
              <wp:posOffset>-38100</wp:posOffset>
            </wp:positionH>
            <wp:positionV relativeFrom="paragraph">
              <wp:posOffset>171450</wp:posOffset>
            </wp:positionV>
            <wp:extent cx="3990975" cy="2098675"/>
            <wp:effectExtent l="0" t="0" r="9525" b="0"/>
            <wp:wrapTight wrapText="bothSides">
              <wp:wrapPolygon edited="0">
                <wp:start x="0" y="0"/>
                <wp:lineTo x="0" y="21371"/>
                <wp:lineTo x="21548" y="21371"/>
                <wp:lineTo x="21548" y="0"/>
                <wp:lineTo x="0" y="0"/>
              </wp:wrapPolygon>
            </wp:wrapTight>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90975" cy="2098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39C9" w:rsidRPr="00F376F2" w:rsidRDefault="00D11F5C" w:rsidP="00A366DF">
      <w:pPr>
        <w:rPr>
          <w:rFonts w:asciiTheme="minorEastAsia" w:hAnsiTheme="minorEastAsia"/>
          <w:b/>
          <w:color w:val="0070C0"/>
          <w:sz w:val="24"/>
          <w:szCs w:val="24"/>
        </w:rPr>
      </w:pPr>
      <w:r>
        <w:rPr>
          <w:rFonts w:asciiTheme="minorEastAsia" w:hAnsiTheme="minorEastAsia"/>
          <w:b/>
          <w:color w:val="0070C0"/>
          <w:sz w:val="24"/>
          <w:szCs w:val="24"/>
        </w:rPr>
        <w:t>与謝野寛・</w:t>
      </w:r>
      <w:r w:rsidR="00F376F2" w:rsidRPr="00F376F2">
        <w:rPr>
          <w:rFonts w:asciiTheme="minorEastAsia" w:hAnsiTheme="minorEastAsia"/>
          <w:b/>
          <w:color w:val="0070C0"/>
          <w:sz w:val="24"/>
          <w:szCs w:val="24"/>
        </w:rPr>
        <w:t>与謝野晶子歌碑</w:t>
      </w:r>
      <w:r>
        <w:rPr>
          <w:rFonts w:asciiTheme="minorEastAsia" w:hAnsiTheme="minorEastAsia"/>
          <w:b/>
          <w:color w:val="0070C0"/>
          <w:sz w:val="24"/>
          <w:szCs w:val="24"/>
        </w:rPr>
        <w:t>（昭和37年歌碑）</w:t>
      </w:r>
    </w:p>
    <w:p w:rsidR="009C0B98" w:rsidRDefault="00F376F2" w:rsidP="00B81C13">
      <w:pPr>
        <w:ind w:firstLine="240"/>
        <w:rPr>
          <w:rFonts w:asciiTheme="minorEastAsia" w:hAnsiTheme="minorEastAsia"/>
          <w:sz w:val="24"/>
          <w:szCs w:val="24"/>
        </w:rPr>
      </w:pPr>
      <w:r w:rsidRPr="00F376F2">
        <w:rPr>
          <w:rFonts w:asciiTheme="minorEastAsia" w:hAnsiTheme="minorEastAsia" w:hint="eastAsia"/>
          <w:sz w:val="24"/>
          <w:szCs w:val="24"/>
        </w:rPr>
        <w:t>高岡の街の金工たのしめり詩のごとくにも</w:t>
      </w:r>
    </w:p>
    <w:p w:rsidR="009B39C9" w:rsidRDefault="00F376F2" w:rsidP="00B81C13">
      <w:pPr>
        <w:ind w:firstLine="240"/>
        <w:rPr>
          <w:rFonts w:asciiTheme="minorEastAsia" w:hAnsiTheme="minorEastAsia"/>
          <w:sz w:val="24"/>
          <w:szCs w:val="24"/>
        </w:rPr>
      </w:pPr>
      <w:r w:rsidRPr="00F376F2">
        <w:rPr>
          <w:rFonts w:asciiTheme="minorEastAsia" w:hAnsiTheme="minorEastAsia" w:hint="eastAsia"/>
          <w:sz w:val="24"/>
          <w:szCs w:val="24"/>
        </w:rPr>
        <w:t>鑿</w:t>
      </w:r>
      <w:r w:rsidR="009C0B98">
        <w:rPr>
          <w:rFonts w:asciiTheme="minorEastAsia" w:hAnsiTheme="minorEastAsia" w:hint="eastAsia"/>
          <w:sz w:val="24"/>
          <w:szCs w:val="24"/>
        </w:rPr>
        <w:t>（のみ）</w:t>
      </w:r>
      <w:r w:rsidRPr="00F376F2">
        <w:rPr>
          <w:rFonts w:asciiTheme="minorEastAsia" w:hAnsiTheme="minorEastAsia" w:hint="eastAsia"/>
          <w:sz w:val="24"/>
          <w:szCs w:val="24"/>
        </w:rPr>
        <w:t>の音を立つ</w:t>
      </w:r>
      <w:r w:rsidR="00B81C13">
        <w:rPr>
          <w:rFonts w:asciiTheme="minorEastAsia" w:hAnsiTheme="minorEastAsia"/>
          <w:sz w:val="24"/>
          <w:szCs w:val="24"/>
        </w:rPr>
        <w:t xml:space="preserve">　　　</w:t>
      </w:r>
      <w:r w:rsidRPr="00F376F2">
        <w:rPr>
          <w:rFonts w:asciiTheme="minorEastAsia" w:hAnsiTheme="minorEastAsia" w:hint="eastAsia"/>
          <w:sz w:val="24"/>
          <w:szCs w:val="24"/>
        </w:rPr>
        <w:t>寛</w:t>
      </w:r>
      <w:r>
        <w:rPr>
          <w:rFonts w:asciiTheme="minorEastAsia" w:hAnsiTheme="minorEastAsia"/>
          <w:sz w:val="24"/>
          <w:szCs w:val="24"/>
        </w:rPr>
        <w:t xml:space="preserve">　</w:t>
      </w:r>
    </w:p>
    <w:p w:rsidR="009B39C9" w:rsidRDefault="009B39C9" w:rsidP="00A366DF">
      <w:pPr>
        <w:rPr>
          <w:rFonts w:asciiTheme="minorEastAsia" w:hAnsiTheme="minorEastAsia"/>
          <w:sz w:val="24"/>
          <w:szCs w:val="24"/>
        </w:rPr>
      </w:pPr>
    </w:p>
    <w:p w:rsidR="009B39C9" w:rsidRPr="00B81C13" w:rsidRDefault="00B81C13" w:rsidP="00B81C13">
      <w:pPr>
        <w:ind w:firstLine="240"/>
        <w:rPr>
          <w:rFonts w:asciiTheme="minorEastAsia" w:hAnsiTheme="minorEastAsia"/>
          <w:sz w:val="24"/>
          <w:szCs w:val="24"/>
        </w:rPr>
      </w:pPr>
      <w:r w:rsidRPr="00B81C13">
        <w:rPr>
          <w:rFonts w:asciiTheme="minorEastAsia" w:hAnsiTheme="minorEastAsia" w:hint="eastAsia"/>
          <w:sz w:val="24"/>
          <w:szCs w:val="24"/>
        </w:rPr>
        <w:t>館などさもあらばあれ海こえて羅津に対ひて本丸の松</w:t>
      </w:r>
      <w:r>
        <w:rPr>
          <w:rFonts w:asciiTheme="minorEastAsia" w:hAnsiTheme="minorEastAsia"/>
          <w:sz w:val="24"/>
          <w:szCs w:val="24"/>
        </w:rPr>
        <w:t xml:space="preserve">　　　</w:t>
      </w:r>
      <w:r w:rsidRPr="00B81C13">
        <w:rPr>
          <w:rFonts w:asciiTheme="minorEastAsia" w:hAnsiTheme="minorEastAsia" w:hint="eastAsia"/>
          <w:sz w:val="24"/>
          <w:szCs w:val="24"/>
        </w:rPr>
        <w:t>晶子</w:t>
      </w:r>
    </w:p>
    <w:p w:rsidR="009B39C9" w:rsidRDefault="009B39C9" w:rsidP="00A366DF">
      <w:pPr>
        <w:rPr>
          <w:rFonts w:asciiTheme="minorEastAsia" w:hAnsiTheme="minorEastAsia"/>
          <w:sz w:val="24"/>
          <w:szCs w:val="24"/>
        </w:rPr>
      </w:pPr>
    </w:p>
    <w:p w:rsidR="009B39C9" w:rsidRDefault="00D11F5C" w:rsidP="00A366DF">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98176" behindDoc="1" locked="0" layoutInCell="1" allowOverlap="1" wp14:anchorId="5917FCC5" wp14:editId="0848F73F">
            <wp:simplePos x="0" y="0"/>
            <wp:positionH relativeFrom="column">
              <wp:posOffset>-95250</wp:posOffset>
            </wp:positionH>
            <wp:positionV relativeFrom="paragraph">
              <wp:posOffset>152400</wp:posOffset>
            </wp:positionV>
            <wp:extent cx="4829175" cy="3009900"/>
            <wp:effectExtent l="0" t="0" r="9525" b="0"/>
            <wp:wrapTight wrapText="bothSides">
              <wp:wrapPolygon edited="0">
                <wp:start x="0" y="0"/>
                <wp:lineTo x="0" y="21463"/>
                <wp:lineTo x="21557" y="21463"/>
                <wp:lineTo x="21557" y="0"/>
                <wp:lineTo x="0" y="0"/>
              </wp:wrapPolygon>
            </wp:wrapTight>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9175" cy="3009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76F2" w:rsidRPr="00B81C13" w:rsidRDefault="00B81C13" w:rsidP="00A366DF">
      <w:pPr>
        <w:rPr>
          <w:rFonts w:asciiTheme="minorEastAsia" w:hAnsiTheme="minorEastAsia"/>
          <w:b/>
          <w:sz w:val="24"/>
          <w:szCs w:val="24"/>
        </w:rPr>
      </w:pPr>
      <w:r w:rsidRPr="00B81C13">
        <w:rPr>
          <w:rFonts w:asciiTheme="minorEastAsia" w:hAnsiTheme="minorEastAsia"/>
          <w:b/>
          <w:sz w:val="24"/>
          <w:szCs w:val="24"/>
        </w:rPr>
        <w:t>朝陽橋</w:t>
      </w:r>
    </w:p>
    <w:p w:rsidR="00F376F2" w:rsidRDefault="00B81C13" w:rsidP="00A366DF">
      <w:pPr>
        <w:rPr>
          <w:rFonts w:asciiTheme="minorEastAsia" w:hAnsiTheme="minorEastAsia"/>
          <w:sz w:val="24"/>
          <w:szCs w:val="24"/>
        </w:rPr>
      </w:pPr>
      <w:r w:rsidRPr="00B81C13">
        <w:rPr>
          <w:rFonts w:asciiTheme="minorEastAsia" w:hAnsiTheme="minorEastAsia" w:hint="eastAsia"/>
          <w:sz w:val="24"/>
          <w:szCs w:val="24"/>
        </w:rPr>
        <w:t>本丸と小竹薮をつなぐ内濠にかかる赤色の太鼓橋、公園名物の一つです。明治11年(1878)にはじめて架けられ、現在のものは昭和43年(1968)県指定公園を機に造られたものです。 古図には「橋台石垣」の記録があり有事に備え可動式の橋があったとも推察されていますが確かなことは判っていません。</w:t>
      </w:r>
    </w:p>
    <w:p w:rsidR="00F376F2" w:rsidRDefault="00B81C13" w:rsidP="00B81C13">
      <w:pPr>
        <w:ind w:firstLine="240"/>
        <w:rPr>
          <w:rFonts w:asciiTheme="minorEastAsia" w:hAnsiTheme="minorEastAsia"/>
          <w:sz w:val="24"/>
          <w:szCs w:val="24"/>
        </w:rPr>
      </w:pPr>
      <w:r>
        <w:rPr>
          <w:rFonts w:asciiTheme="minorEastAsia" w:hAnsiTheme="minorEastAsia" w:hint="eastAsia"/>
          <w:sz w:val="24"/>
          <w:szCs w:val="24"/>
        </w:rPr>
        <w:t>（高岡古城公園公式サイトから）</w:t>
      </w:r>
    </w:p>
    <w:p w:rsidR="00D11F5C" w:rsidRDefault="00D11F5C" w:rsidP="00B81C13">
      <w:pPr>
        <w:ind w:firstLine="240"/>
        <w:rPr>
          <w:rFonts w:asciiTheme="minorEastAsia" w:hAnsiTheme="minorEastAsia"/>
          <w:sz w:val="24"/>
          <w:szCs w:val="24"/>
        </w:rPr>
      </w:pPr>
    </w:p>
    <w:p w:rsidR="00C57096" w:rsidRPr="009C0B98" w:rsidRDefault="009C0B98" w:rsidP="00C57096">
      <w:pPr>
        <w:ind w:firstLine="240"/>
        <w:rPr>
          <w:rFonts w:asciiTheme="minorEastAsia" w:hAnsiTheme="minorEastAsia"/>
          <w:b/>
          <w:color w:val="0070C0"/>
          <w:sz w:val="24"/>
          <w:szCs w:val="24"/>
        </w:rPr>
      </w:pPr>
      <w:r w:rsidRPr="009C0B98">
        <w:rPr>
          <w:rFonts w:asciiTheme="minorEastAsia" w:hAnsiTheme="minorEastAsia" w:hint="eastAsia"/>
          <w:b/>
          <w:color w:val="0070C0"/>
          <w:sz w:val="24"/>
          <w:szCs w:val="24"/>
        </w:rPr>
        <w:lastRenderedPageBreak/>
        <w:t>高山右近顕彰碑</w:t>
      </w:r>
      <w:r w:rsidR="00C57096">
        <w:rPr>
          <w:rFonts w:asciiTheme="minorEastAsia" w:hAnsiTheme="minorEastAsia" w:hint="eastAsia"/>
          <w:b/>
          <w:color w:val="0070C0"/>
          <w:sz w:val="24"/>
          <w:szCs w:val="24"/>
        </w:rPr>
        <w:t>（昭和57年建立）</w:t>
      </w:r>
    </w:p>
    <w:p w:rsidR="009C0B98" w:rsidRPr="009C0B98" w:rsidRDefault="009C0B98" w:rsidP="009C0B98">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88960" behindDoc="1" locked="0" layoutInCell="1" allowOverlap="1">
            <wp:simplePos x="0" y="0"/>
            <wp:positionH relativeFrom="column">
              <wp:posOffset>-64135</wp:posOffset>
            </wp:positionH>
            <wp:positionV relativeFrom="paragraph">
              <wp:posOffset>116205</wp:posOffset>
            </wp:positionV>
            <wp:extent cx="2378710" cy="4581525"/>
            <wp:effectExtent l="0" t="0" r="2540" b="9525"/>
            <wp:wrapTight wrapText="bothSides">
              <wp:wrapPolygon edited="0">
                <wp:start x="0" y="0"/>
                <wp:lineTo x="0" y="21555"/>
                <wp:lineTo x="21450" y="21555"/>
                <wp:lineTo x="21450" y="0"/>
                <wp:lineTo x="0" y="0"/>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78710" cy="4581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0B98">
        <w:rPr>
          <w:rFonts w:asciiTheme="minorEastAsia" w:hAnsiTheme="minorEastAsia" w:hint="eastAsia"/>
          <w:sz w:val="24"/>
          <w:szCs w:val="24"/>
        </w:rPr>
        <w:t>「高山右近（1552－1615年）諱は長房、通称右近太夫、洗礼名はジュースト、茶道では南坊と号した。</w:t>
      </w:r>
    </w:p>
    <w:p w:rsidR="009C0B98" w:rsidRPr="009C0B98" w:rsidRDefault="009C0B98" w:rsidP="009C0B98">
      <w:pPr>
        <w:rPr>
          <w:rFonts w:asciiTheme="minorEastAsia" w:hAnsiTheme="minorEastAsia"/>
          <w:sz w:val="24"/>
          <w:szCs w:val="24"/>
        </w:rPr>
      </w:pPr>
      <w:r w:rsidRPr="009C0B98">
        <w:rPr>
          <w:rFonts w:asciiTheme="minorEastAsia" w:hAnsiTheme="minorEastAsia" w:hint="eastAsia"/>
          <w:sz w:val="24"/>
          <w:szCs w:val="24"/>
        </w:rPr>
        <w:t xml:space="preserve">　織田信長、豊臣秀吉に抜擢され明石12万石の大名となり、切支丹禁令を拒否して追放されたが、細川忠興の斡旋により秀吉の内諾を得て加賀藩に1万石以上の高禄で迎えられた。前田利家、利長は茶聖千利休門下で南坊と相織り、無二の知友であった。</w:t>
      </w:r>
    </w:p>
    <w:p w:rsidR="009C0B98" w:rsidRPr="009C0B98" w:rsidRDefault="009C0B98" w:rsidP="009C0B98">
      <w:pPr>
        <w:rPr>
          <w:rFonts w:asciiTheme="minorEastAsia" w:hAnsiTheme="minorEastAsia"/>
          <w:sz w:val="24"/>
          <w:szCs w:val="24"/>
        </w:rPr>
      </w:pPr>
      <w:r w:rsidRPr="009C0B98">
        <w:rPr>
          <w:rFonts w:asciiTheme="minorEastAsia" w:hAnsiTheme="minorEastAsia" w:hint="eastAsia"/>
          <w:sz w:val="24"/>
          <w:szCs w:val="24"/>
        </w:rPr>
        <w:t xml:space="preserve">　高岡市の開祖　利長公が隠退後の慶長14年に築いた高岡城は、築城の名手右近が縄張りをした。独創遠大な構成で、江戸城・大阪城に比肩すると評される名城である。</w:t>
      </w:r>
    </w:p>
    <w:p w:rsidR="009C0B98" w:rsidRPr="009C0B98" w:rsidRDefault="009C0B98" w:rsidP="009C0B98">
      <w:pPr>
        <w:rPr>
          <w:rFonts w:asciiTheme="minorEastAsia" w:hAnsiTheme="minorEastAsia"/>
          <w:sz w:val="24"/>
          <w:szCs w:val="24"/>
        </w:rPr>
      </w:pPr>
      <w:r w:rsidRPr="009C0B98">
        <w:rPr>
          <w:rFonts w:asciiTheme="minorEastAsia" w:hAnsiTheme="minorEastAsia" w:hint="eastAsia"/>
          <w:sz w:val="24"/>
          <w:szCs w:val="24"/>
        </w:rPr>
        <w:t xml:space="preserve">　公は天下大勢を洞見し、徳川、豊臣の抗争再燃を憂慮して、万々一の有事に備える深謀の築城であった。</w:t>
      </w:r>
    </w:p>
    <w:p w:rsidR="00C57096" w:rsidRDefault="009C0B98" w:rsidP="009C0B98">
      <w:pPr>
        <w:rPr>
          <w:rFonts w:asciiTheme="minorEastAsia" w:hAnsiTheme="minorEastAsia"/>
          <w:sz w:val="24"/>
          <w:szCs w:val="24"/>
        </w:rPr>
      </w:pPr>
      <w:r w:rsidRPr="009C0B98">
        <w:rPr>
          <w:rFonts w:asciiTheme="minorEastAsia" w:hAnsiTheme="minorEastAsia" w:hint="eastAsia"/>
          <w:sz w:val="24"/>
          <w:szCs w:val="24"/>
        </w:rPr>
        <w:t>徳川幕府の禁教令は愈々厳しく、慶長19年正月右近は国外追放となり、在籍26年の恩遇を深謝して告別した。１１月ルソンに渡ると大歓迎を受け、令名はスペイン、ローマまで轟いたが、間もなく悪疫に冒され翌年元和元年正月、数奇多難の生涯を終わった。」と簡潔に右近の生涯を紹介しています。</w:t>
      </w:r>
    </w:p>
    <w:p w:rsidR="009B39C9" w:rsidRDefault="009C0B98" w:rsidP="009C0B98">
      <w:pPr>
        <w:rPr>
          <w:rFonts w:asciiTheme="minorEastAsia" w:hAnsiTheme="minorEastAsia"/>
          <w:sz w:val="24"/>
          <w:szCs w:val="24"/>
        </w:rPr>
      </w:pPr>
      <w:r w:rsidRPr="009C0B98">
        <w:rPr>
          <w:rFonts w:asciiTheme="minorEastAsia" w:hAnsiTheme="minorEastAsia" w:hint="eastAsia"/>
          <w:sz w:val="24"/>
          <w:szCs w:val="24"/>
        </w:rPr>
        <w:t>「高岡市民は、利長公と高山右近、異体同心の苦衷を偲び敬意の至情は綿々子々孫々に及んで永遠不滅である。」</w:t>
      </w:r>
    </w:p>
    <w:p w:rsidR="009B39C9" w:rsidRDefault="00D11F5C" w:rsidP="00A366DF">
      <w:pPr>
        <w:rPr>
          <w:rFonts w:asciiTheme="minorEastAsia" w:hAnsiTheme="minorEastAsia"/>
          <w:sz w:val="24"/>
          <w:szCs w:val="24"/>
        </w:rPr>
      </w:pPr>
      <w:r w:rsidRPr="00D11F5C">
        <w:rPr>
          <w:rFonts w:asciiTheme="minorEastAsia" w:hAnsiTheme="minorEastAsia" w:hint="eastAsia"/>
          <w:sz w:val="24"/>
          <w:szCs w:val="24"/>
        </w:rPr>
        <w:t>（高岡古城公園公式サイトから）</w:t>
      </w:r>
    </w:p>
    <w:p w:rsidR="009B39C9" w:rsidRDefault="00D11F5C" w:rsidP="00A366DF">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96128" behindDoc="1" locked="0" layoutInCell="1" allowOverlap="1" wp14:anchorId="1D0CE456" wp14:editId="12A085FF">
            <wp:simplePos x="0" y="0"/>
            <wp:positionH relativeFrom="column">
              <wp:posOffset>-66675</wp:posOffset>
            </wp:positionH>
            <wp:positionV relativeFrom="paragraph">
              <wp:posOffset>247650</wp:posOffset>
            </wp:positionV>
            <wp:extent cx="2209800" cy="1596390"/>
            <wp:effectExtent l="0" t="0" r="0" b="3810"/>
            <wp:wrapTight wrapText="bothSides">
              <wp:wrapPolygon edited="0">
                <wp:start x="0" y="0"/>
                <wp:lineTo x="0" y="21394"/>
                <wp:lineTo x="21414" y="21394"/>
                <wp:lineTo x="21414" y="0"/>
                <wp:lineTo x="0" y="0"/>
              </wp:wrapPolygon>
            </wp:wrapTight>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09800" cy="1596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1D28" w:rsidRDefault="00E71D28" w:rsidP="00D11F5C">
      <w:pPr>
        <w:ind w:firstLine="720"/>
        <w:rPr>
          <w:rFonts w:asciiTheme="minorEastAsia" w:hAnsiTheme="minorEastAsia"/>
          <w:b/>
          <w:color w:val="0070C0"/>
          <w:sz w:val="24"/>
          <w:szCs w:val="24"/>
        </w:rPr>
      </w:pPr>
    </w:p>
    <w:p w:rsidR="009B39C9" w:rsidRPr="00D11F5C" w:rsidRDefault="00D11F5C" w:rsidP="00D11F5C">
      <w:pPr>
        <w:ind w:firstLine="720"/>
        <w:rPr>
          <w:rFonts w:asciiTheme="minorEastAsia" w:hAnsiTheme="minorEastAsia"/>
          <w:b/>
          <w:color w:val="0070C0"/>
          <w:sz w:val="24"/>
          <w:szCs w:val="24"/>
        </w:rPr>
      </w:pPr>
      <w:r w:rsidRPr="00D11F5C">
        <w:rPr>
          <w:rFonts w:asciiTheme="minorEastAsia" w:hAnsiTheme="minorEastAsia"/>
          <w:b/>
          <w:color w:val="0070C0"/>
          <w:sz w:val="24"/>
          <w:szCs w:val="24"/>
        </w:rPr>
        <w:t>高岡古城公園にあった動物園</w:t>
      </w:r>
    </w:p>
    <w:p w:rsidR="009B39C9" w:rsidRDefault="00D11F5C" w:rsidP="00D11F5C">
      <w:pPr>
        <w:ind w:firstLine="480"/>
        <w:rPr>
          <w:rFonts w:asciiTheme="minorEastAsia" w:hAnsiTheme="minorEastAsia"/>
          <w:sz w:val="24"/>
          <w:szCs w:val="24"/>
        </w:rPr>
      </w:pPr>
      <w:r>
        <w:rPr>
          <w:rFonts w:asciiTheme="minorEastAsia" w:hAnsiTheme="minorEastAsia"/>
          <w:sz w:val="24"/>
          <w:szCs w:val="24"/>
        </w:rPr>
        <w:t>開園時間が9時からなので入場できず。</w:t>
      </w:r>
    </w:p>
    <w:p w:rsidR="009B39C9" w:rsidRDefault="009B39C9" w:rsidP="00A366DF">
      <w:pPr>
        <w:rPr>
          <w:rFonts w:asciiTheme="minorEastAsia" w:hAnsiTheme="minorEastAsia"/>
          <w:sz w:val="24"/>
          <w:szCs w:val="24"/>
        </w:rPr>
      </w:pPr>
    </w:p>
    <w:p w:rsidR="009B39C9" w:rsidRDefault="009B39C9" w:rsidP="00A366DF">
      <w:pPr>
        <w:rPr>
          <w:rFonts w:asciiTheme="minorEastAsia" w:hAnsiTheme="minorEastAsia"/>
          <w:sz w:val="24"/>
          <w:szCs w:val="24"/>
        </w:rPr>
      </w:pPr>
    </w:p>
    <w:p w:rsidR="00D11F5C" w:rsidRDefault="00D11F5C" w:rsidP="00A366DF">
      <w:pPr>
        <w:rPr>
          <w:rFonts w:asciiTheme="minorEastAsia" w:hAnsiTheme="minorEastAsia"/>
          <w:sz w:val="24"/>
          <w:szCs w:val="24"/>
        </w:rPr>
      </w:pPr>
    </w:p>
    <w:p w:rsidR="00D11F5C" w:rsidRDefault="00D11F5C" w:rsidP="00A366DF">
      <w:pPr>
        <w:rPr>
          <w:rFonts w:asciiTheme="minorEastAsia" w:hAnsiTheme="minorEastAsia"/>
          <w:sz w:val="24"/>
          <w:szCs w:val="24"/>
        </w:rPr>
      </w:pPr>
    </w:p>
    <w:p w:rsidR="00D11F5C" w:rsidRDefault="00E71D28" w:rsidP="00A366DF">
      <w:pPr>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99200" behindDoc="1" locked="0" layoutInCell="1" allowOverlap="1">
            <wp:simplePos x="0" y="0"/>
            <wp:positionH relativeFrom="column">
              <wp:posOffset>-66197</wp:posOffset>
            </wp:positionH>
            <wp:positionV relativeFrom="paragraph">
              <wp:posOffset>171450</wp:posOffset>
            </wp:positionV>
            <wp:extent cx="5581650" cy="2218245"/>
            <wp:effectExtent l="0" t="0" r="0" b="0"/>
            <wp:wrapTight wrapText="bothSides">
              <wp:wrapPolygon edited="0">
                <wp:start x="0" y="0"/>
                <wp:lineTo x="0" y="21334"/>
                <wp:lineTo x="21526" y="21334"/>
                <wp:lineTo x="21526" y="0"/>
                <wp:lineTo x="0" y="0"/>
              </wp:wrapPolygon>
            </wp:wrapTight>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81650" cy="2218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1F5C" w:rsidRPr="00E71D28" w:rsidRDefault="00E71D28" w:rsidP="00A366DF">
      <w:pPr>
        <w:rPr>
          <w:rFonts w:asciiTheme="minorEastAsia" w:hAnsiTheme="minorEastAsia"/>
          <w:b/>
          <w:color w:val="0070C0"/>
          <w:sz w:val="24"/>
          <w:szCs w:val="24"/>
        </w:rPr>
      </w:pPr>
      <w:r w:rsidRPr="00E71D28">
        <w:rPr>
          <w:rFonts w:asciiTheme="minorEastAsia" w:hAnsiTheme="minorEastAsia"/>
          <w:b/>
          <w:color w:val="0070C0"/>
          <w:sz w:val="24"/>
          <w:szCs w:val="24"/>
        </w:rPr>
        <w:t>本丸跡の広場</w:t>
      </w:r>
    </w:p>
    <w:p w:rsidR="00D11F5C" w:rsidRDefault="00D11F5C" w:rsidP="00A366DF">
      <w:pPr>
        <w:rPr>
          <w:rFonts w:asciiTheme="minorEastAsia" w:hAnsiTheme="minorEastAsia"/>
          <w:sz w:val="24"/>
          <w:szCs w:val="24"/>
        </w:rPr>
      </w:pPr>
    </w:p>
    <w:p w:rsidR="00D11F5C" w:rsidRDefault="00D11F5C" w:rsidP="00A366DF">
      <w:pPr>
        <w:rPr>
          <w:rFonts w:asciiTheme="minorEastAsia" w:hAnsiTheme="minorEastAsia"/>
          <w:sz w:val="24"/>
          <w:szCs w:val="24"/>
        </w:rPr>
      </w:pPr>
    </w:p>
    <w:p w:rsidR="00D11F5C" w:rsidRDefault="00D11F5C" w:rsidP="00A366DF">
      <w:pPr>
        <w:rPr>
          <w:rFonts w:asciiTheme="minorEastAsia" w:hAnsiTheme="minorEastAsia"/>
          <w:sz w:val="24"/>
          <w:szCs w:val="24"/>
        </w:rPr>
      </w:pPr>
    </w:p>
    <w:p w:rsidR="00D11F5C" w:rsidRDefault="00D11F5C" w:rsidP="00A366DF">
      <w:pPr>
        <w:rPr>
          <w:rFonts w:asciiTheme="minorEastAsia" w:hAnsiTheme="minorEastAsia"/>
          <w:sz w:val="24"/>
          <w:szCs w:val="24"/>
        </w:rPr>
      </w:pPr>
    </w:p>
    <w:p w:rsidR="00D11F5C" w:rsidRDefault="00D11F5C" w:rsidP="00A366DF">
      <w:pPr>
        <w:rPr>
          <w:rFonts w:asciiTheme="minorEastAsia" w:hAnsiTheme="minorEastAsia"/>
          <w:sz w:val="24"/>
          <w:szCs w:val="24"/>
        </w:rPr>
      </w:pPr>
    </w:p>
    <w:p w:rsidR="00D11F5C" w:rsidRDefault="00D11F5C" w:rsidP="00A366DF">
      <w:pPr>
        <w:rPr>
          <w:rFonts w:asciiTheme="minorEastAsia" w:hAnsiTheme="minorEastAsia"/>
          <w:sz w:val="24"/>
          <w:szCs w:val="24"/>
        </w:rPr>
      </w:pPr>
    </w:p>
    <w:p w:rsidR="00E71D28" w:rsidRDefault="00E71D28" w:rsidP="00A366DF">
      <w:pPr>
        <w:rPr>
          <w:rFonts w:asciiTheme="minorEastAsia" w:hAnsiTheme="minorEastAsia"/>
          <w:sz w:val="24"/>
          <w:szCs w:val="24"/>
        </w:rPr>
      </w:pPr>
    </w:p>
    <w:p w:rsidR="00E71D28" w:rsidRDefault="00E71D28" w:rsidP="00A366DF">
      <w:pPr>
        <w:rPr>
          <w:rFonts w:asciiTheme="minorEastAsia" w:hAnsiTheme="minorEastAsia"/>
          <w:sz w:val="24"/>
          <w:szCs w:val="24"/>
        </w:rPr>
      </w:pPr>
    </w:p>
    <w:p w:rsidR="00E71D28" w:rsidRDefault="00E71D28" w:rsidP="00A366DF">
      <w:pPr>
        <w:rPr>
          <w:rFonts w:asciiTheme="minorEastAsia" w:hAnsiTheme="minorEastAsia"/>
          <w:sz w:val="24"/>
          <w:szCs w:val="24"/>
        </w:rPr>
      </w:pPr>
    </w:p>
    <w:p w:rsidR="00862D12" w:rsidRPr="00862D12" w:rsidRDefault="00E71D28" w:rsidP="00862D12">
      <w:pPr>
        <w:rPr>
          <w:rFonts w:asciiTheme="minorEastAsia" w:hAnsiTheme="minorEastAsia"/>
          <w:b/>
          <w:color w:val="0070C0"/>
          <w:sz w:val="26"/>
          <w:szCs w:val="26"/>
        </w:rPr>
      </w:pPr>
      <w:r>
        <w:rPr>
          <w:rFonts w:asciiTheme="minorEastAsia" w:hAnsiTheme="minorEastAsia"/>
          <w:sz w:val="24"/>
          <w:szCs w:val="24"/>
        </w:rPr>
        <w:t>＜三の丸茶屋(売店</w:t>
      </w:r>
      <w:r>
        <w:rPr>
          <w:rFonts w:asciiTheme="minorEastAsia" w:hAnsiTheme="minorEastAsia" w:hint="eastAsia"/>
          <w:sz w:val="24"/>
          <w:szCs w:val="24"/>
        </w:rPr>
        <w:t>)</w:t>
      </w:r>
      <w:r>
        <w:rPr>
          <w:rFonts w:asciiTheme="minorEastAsia" w:hAnsiTheme="minorEastAsia"/>
          <w:sz w:val="24"/>
          <w:szCs w:val="24"/>
        </w:rPr>
        <w:t>で御城印を購入し、公園内を散歩中の方に道順を尋ねたりして、楽しく散策できた。＞</w:t>
      </w:r>
      <w:r>
        <w:rPr>
          <w:rFonts w:asciiTheme="minorEastAsia" w:hAnsiTheme="minorEastAsia"/>
          <w:sz w:val="24"/>
          <w:szCs w:val="24"/>
        </w:rPr>
        <w:br/>
      </w:r>
      <w:r w:rsidR="00862D12" w:rsidRPr="00862D12">
        <w:rPr>
          <w:rFonts w:asciiTheme="minorEastAsia" w:hAnsiTheme="minorEastAsia"/>
          <w:b/>
          <w:color w:val="0070C0"/>
          <w:sz w:val="26"/>
          <w:szCs w:val="26"/>
        </w:rPr>
        <w:lastRenderedPageBreak/>
        <w:t>『３』金沢城跡見学</w:t>
      </w:r>
      <w:r w:rsidR="001B46F4">
        <w:rPr>
          <w:rFonts w:asciiTheme="minorEastAsia" w:hAnsiTheme="minorEastAsia"/>
          <w:b/>
          <w:color w:val="0070C0"/>
          <w:sz w:val="26"/>
          <w:szCs w:val="26"/>
        </w:rPr>
        <w:t>（画像はパンフレットから）</w:t>
      </w:r>
      <w:r w:rsidR="00862D12" w:rsidRPr="00862D12">
        <w:rPr>
          <w:rFonts w:asciiTheme="minorEastAsia" w:hAnsiTheme="minorEastAsia"/>
          <w:b/>
          <w:color w:val="0070C0"/>
          <w:sz w:val="26"/>
          <w:szCs w:val="26"/>
        </w:rPr>
        <w:t xml:space="preserve">　</w:t>
      </w:r>
    </w:p>
    <w:p w:rsidR="00862D12" w:rsidRPr="0016306F" w:rsidRDefault="00486C7D" w:rsidP="00862D12">
      <w:pPr>
        <w:rPr>
          <w:rFonts w:asciiTheme="minorEastAsia" w:hAnsiTheme="minorEastAsia"/>
          <w:b/>
          <w:color w:val="FF0000"/>
          <w:sz w:val="26"/>
          <w:szCs w:val="26"/>
        </w:rPr>
      </w:pPr>
      <w:r>
        <w:rPr>
          <w:rFonts w:asciiTheme="minorEastAsia" w:hAnsiTheme="minorEastAsia" w:hint="eastAsia"/>
          <w:b/>
          <w:noProof/>
          <w:color w:val="FF0000"/>
          <w:sz w:val="26"/>
          <w:szCs w:val="26"/>
        </w:rPr>
        <w:drawing>
          <wp:inline distT="0" distB="0" distL="0" distR="0">
            <wp:extent cx="6667500" cy="5953125"/>
            <wp:effectExtent l="0" t="0" r="0" b="952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67500" cy="5953125"/>
                    </a:xfrm>
                    <a:prstGeom prst="rect">
                      <a:avLst/>
                    </a:prstGeom>
                    <a:noFill/>
                    <a:ln>
                      <a:noFill/>
                    </a:ln>
                  </pic:spPr>
                </pic:pic>
              </a:graphicData>
            </a:graphic>
          </wp:inline>
        </w:drawing>
      </w:r>
    </w:p>
    <w:p w:rsidR="00E71D28" w:rsidRDefault="00486C7D" w:rsidP="00A366DF">
      <w:pPr>
        <w:rPr>
          <w:rFonts w:asciiTheme="minorEastAsia" w:hAnsiTheme="minorEastAsia"/>
          <w:sz w:val="24"/>
          <w:szCs w:val="24"/>
        </w:rPr>
      </w:pPr>
      <w:r>
        <w:rPr>
          <w:rFonts w:asciiTheme="minorEastAsia" w:hAnsiTheme="minorEastAsia" w:hint="eastAsia"/>
          <w:noProof/>
          <w:sz w:val="24"/>
          <w:szCs w:val="24"/>
        </w:rPr>
        <w:drawing>
          <wp:inline distT="0" distB="0" distL="0" distR="0">
            <wp:extent cx="6648450" cy="3238500"/>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48450" cy="3238500"/>
                    </a:xfrm>
                    <a:prstGeom prst="rect">
                      <a:avLst/>
                    </a:prstGeom>
                    <a:noFill/>
                    <a:ln>
                      <a:noFill/>
                    </a:ln>
                  </pic:spPr>
                </pic:pic>
              </a:graphicData>
            </a:graphic>
          </wp:inline>
        </w:drawing>
      </w:r>
    </w:p>
    <w:p w:rsidR="00486C7D" w:rsidRDefault="00486C7D" w:rsidP="00A366DF">
      <w:pPr>
        <w:rPr>
          <w:rFonts w:asciiTheme="minorEastAsia" w:hAnsiTheme="minorEastAsia"/>
          <w:sz w:val="24"/>
          <w:szCs w:val="24"/>
        </w:rPr>
      </w:pPr>
      <w:r>
        <w:rPr>
          <w:rFonts w:asciiTheme="minorEastAsia" w:hAnsiTheme="minorEastAsia" w:hint="eastAsia"/>
          <w:noProof/>
          <w:sz w:val="24"/>
          <w:szCs w:val="24"/>
        </w:rPr>
        <w:lastRenderedPageBreak/>
        <w:drawing>
          <wp:inline distT="0" distB="0" distL="0" distR="0">
            <wp:extent cx="9573290" cy="6362065"/>
            <wp:effectExtent l="5397"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9579098" cy="6365925"/>
                    </a:xfrm>
                    <a:prstGeom prst="rect">
                      <a:avLst/>
                    </a:prstGeom>
                    <a:noFill/>
                    <a:ln>
                      <a:noFill/>
                    </a:ln>
                  </pic:spPr>
                </pic:pic>
              </a:graphicData>
            </a:graphic>
          </wp:inline>
        </w:drawing>
      </w:r>
    </w:p>
    <w:p w:rsidR="00CF4682" w:rsidRPr="00CF4682" w:rsidRDefault="00CF4682" w:rsidP="006352D5">
      <w:pPr>
        <w:rPr>
          <w:rFonts w:asciiTheme="minorEastAsia" w:hAnsiTheme="minorEastAsia"/>
          <w:b/>
          <w:color w:val="0070C0"/>
          <w:sz w:val="28"/>
          <w:szCs w:val="28"/>
        </w:rPr>
      </w:pPr>
      <w:r w:rsidRPr="00CF4682">
        <w:rPr>
          <w:rFonts w:asciiTheme="minorEastAsia" w:hAnsiTheme="minorEastAsia"/>
          <w:b/>
          <w:noProof/>
          <w:color w:val="0070C0"/>
          <w:sz w:val="28"/>
          <w:szCs w:val="28"/>
        </w:rPr>
        <w:lastRenderedPageBreak/>
        <w:drawing>
          <wp:anchor distT="0" distB="0" distL="114300" distR="114300" simplePos="0" relativeHeight="251701248" behindDoc="1" locked="0" layoutInCell="1" allowOverlap="1">
            <wp:simplePos x="0" y="0"/>
            <wp:positionH relativeFrom="column">
              <wp:posOffset>-38100</wp:posOffset>
            </wp:positionH>
            <wp:positionV relativeFrom="paragraph">
              <wp:posOffset>542925</wp:posOffset>
            </wp:positionV>
            <wp:extent cx="6629400" cy="4248150"/>
            <wp:effectExtent l="0" t="0" r="0" b="0"/>
            <wp:wrapTight wrapText="bothSides">
              <wp:wrapPolygon edited="0">
                <wp:start x="0" y="0"/>
                <wp:lineTo x="0" y="21503"/>
                <wp:lineTo x="21538" y="21503"/>
                <wp:lineTo x="21538" y="0"/>
                <wp:lineTo x="0" y="0"/>
              </wp:wrapPolygon>
            </wp:wrapTight>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29400" cy="4248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4682">
        <w:rPr>
          <w:rFonts w:asciiTheme="minorEastAsia" w:hAnsiTheme="minorEastAsia" w:hint="eastAsia"/>
          <w:b/>
          <w:color w:val="0070C0"/>
          <w:sz w:val="28"/>
          <w:szCs w:val="28"/>
        </w:rPr>
        <w:t>①　金沢城の歴史</w:t>
      </w:r>
    </w:p>
    <w:p w:rsidR="00267331" w:rsidRP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加賀一向一揆で支配権を握った本願寺が、天文15（1546）年に金沢御堂（尾山御坊）を建てた地に、天正8（1580）年、佐久間盛政が築城を開始しました。</w:t>
      </w:r>
    </w:p>
    <w:p w:rsidR="00267331" w:rsidRP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天正11（1583）年、加賀初代藩主前田利家が能登から入城し（この様子が毎年6月の「金沢百万石まつり」での行列で再現されています）、本格的に城造りがなされました。慶長7（1602）年に天守閣が落雷による火災により焼失し、その後は江戸幕府への遠慮から再建されませんでした。</w:t>
      </w:r>
    </w:p>
    <w:p w:rsidR="00267331" w:rsidRP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寛永8（1631）年の大火後には、もともと城内にあった武家屋敷は城外へ移されました。</w:t>
      </w:r>
    </w:p>
    <w:p w:rsidR="00267331" w:rsidRP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宝暦9（1759）年の火災では城内のほとんどが焼かれましたが、その後は実用性を重んじた再建がなされ、二の丸を中心に整備されていきました。</w:t>
      </w:r>
    </w:p>
    <w:p w:rsid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現在、重要文化財に指定されている石川門は、天明8（1788）年に再建されたものです。また現在金沢城公園で唯一の有料施設となっている菱櫓・五十間長屋・橋爪門続櫓は、文化5（1808）年の二の丸火災後に再建されましたが、明治14（1881）年の火災で再び焼失し、平成13（2001）年に再建されました。</w:t>
      </w:r>
    </w:p>
    <w:p w:rsidR="00267331" w:rsidRP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金沢城は明治以降、第二次世界大戦の終戦を迎えるまでは陸軍第九師団司令部が設置され、陸軍の拠点として使用されました。戦後は城内に国立金沢大学が置かれ、平成7（1995）年まで本部キャンパスとして利用されました。</w:t>
      </w:r>
    </w:p>
    <w:p w:rsidR="00267331" w:rsidRP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その後「金沢大学跡地等利用懇話会」の提言により公園として整備され、「金沢城址公園」として一般に開放されました。平成13（2001）年には「金沢城公園」と改称され、平成20（2008）年には、城内の鶴丸倉庫が国の重要文化財に指定され、金沢城自体も国指定史跡になりました。</w:t>
      </w:r>
    </w:p>
    <w:p w:rsidR="00267331" w:rsidRP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平成22（2010）年に金沢城三御門の一つ河北門が再建され、内部が公開されています。</w:t>
      </w:r>
    </w:p>
    <w:p w:rsid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金沢城公園はこれからも加賀の歴史と文化を伝える公園として整備され、貴重な文化を後世に伝えていくことでしょう。</w:t>
      </w:r>
      <w:r>
        <w:rPr>
          <w:rFonts w:asciiTheme="minorEastAsia" w:hAnsiTheme="minorEastAsia" w:hint="eastAsia"/>
          <w:sz w:val="24"/>
          <w:szCs w:val="24"/>
        </w:rPr>
        <w:t>（兼六園観光協会のサイトから）</w:t>
      </w:r>
    </w:p>
    <w:p w:rsidR="006B60F3" w:rsidRPr="006B60F3" w:rsidRDefault="006B60F3" w:rsidP="006B60F3">
      <w:pPr>
        <w:rPr>
          <w:rFonts w:asciiTheme="minorEastAsia" w:hAnsiTheme="minorEastAsia"/>
          <w:b/>
          <w:color w:val="0070C0"/>
          <w:sz w:val="28"/>
          <w:szCs w:val="28"/>
        </w:rPr>
      </w:pPr>
      <w:r w:rsidRPr="006B60F3">
        <w:rPr>
          <w:rFonts w:asciiTheme="minorEastAsia" w:hAnsiTheme="minorEastAsia" w:hint="eastAsia"/>
          <w:b/>
          <w:color w:val="0070C0"/>
          <w:sz w:val="28"/>
          <w:szCs w:val="28"/>
        </w:rPr>
        <w:lastRenderedPageBreak/>
        <w:t>②　石川門</w:t>
      </w:r>
    </w:p>
    <w:p w:rsidR="006B60F3" w:rsidRDefault="006B60F3" w:rsidP="006352D5">
      <w:pPr>
        <w:rPr>
          <w:rFonts w:asciiTheme="minorEastAsia" w:hAnsiTheme="minorEastAsia"/>
          <w:b/>
          <w:color w:val="0070C0"/>
          <w:sz w:val="28"/>
          <w:szCs w:val="28"/>
        </w:rPr>
      </w:pPr>
      <w:r>
        <w:rPr>
          <w:rFonts w:asciiTheme="minorEastAsia" w:hAnsiTheme="minorEastAsia"/>
          <w:b/>
          <w:noProof/>
          <w:color w:val="0070C0"/>
          <w:sz w:val="28"/>
          <w:szCs w:val="28"/>
        </w:rPr>
        <w:drawing>
          <wp:inline distT="0" distB="0" distL="0" distR="0">
            <wp:extent cx="6438900" cy="3552571"/>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49725" cy="3558544"/>
                    </a:xfrm>
                    <a:prstGeom prst="rect">
                      <a:avLst/>
                    </a:prstGeom>
                    <a:noFill/>
                    <a:ln>
                      <a:noFill/>
                    </a:ln>
                  </pic:spPr>
                </pic:pic>
              </a:graphicData>
            </a:graphic>
          </wp:inline>
        </w:drawing>
      </w:r>
    </w:p>
    <w:p w:rsidR="00B266A5" w:rsidRDefault="00680C46" w:rsidP="006B60F3">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702272" behindDoc="1" locked="0" layoutInCell="1" allowOverlap="1">
            <wp:simplePos x="0" y="0"/>
            <wp:positionH relativeFrom="column">
              <wp:posOffset>85725</wp:posOffset>
            </wp:positionH>
            <wp:positionV relativeFrom="paragraph">
              <wp:posOffset>57150</wp:posOffset>
            </wp:positionV>
            <wp:extent cx="1907540" cy="1990725"/>
            <wp:effectExtent l="0" t="0" r="0" b="9525"/>
            <wp:wrapTight wrapText="bothSides">
              <wp:wrapPolygon edited="0">
                <wp:start x="0" y="0"/>
                <wp:lineTo x="0" y="21497"/>
                <wp:lineTo x="21356" y="21497"/>
                <wp:lineTo x="21356" y="0"/>
                <wp:lineTo x="0" y="0"/>
              </wp:wrapPolygon>
            </wp:wrapTight>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754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B266A5">
        <w:rPr>
          <w:rFonts w:asciiTheme="minorEastAsia" w:hAnsiTheme="minorEastAsia" w:hint="eastAsia"/>
          <w:noProof/>
          <w:sz w:val="24"/>
          <w:szCs w:val="24"/>
        </w:rPr>
        <w:drawing>
          <wp:anchor distT="0" distB="0" distL="114300" distR="114300" simplePos="0" relativeHeight="251707392" behindDoc="1" locked="0" layoutInCell="1" allowOverlap="1">
            <wp:simplePos x="0" y="0"/>
            <wp:positionH relativeFrom="column">
              <wp:posOffset>2238375</wp:posOffset>
            </wp:positionH>
            <wp:positionV relativeFrom="paragraph">
              <wp:posOffset>133350</wp:posOffset>
            </wp:positionV>
            <wp:extent cx="2857500" cy="1552575"/>
            <wp:effectExtent l="0" t="0" r="0" b="9525"/>
            <wp:wrapTight wrapText="bothSides">
              <wp:wrapPolygon edited="0">
                <wp:start x="0" y="0"/>
                <wp:lineTo x="0" y="21467"/>
                <wp:lineTo x="21456" y="21467"/>
                <wp:lineTo x="21456" y="0"/>
                <wp:lineTo x="0" y="0"/>
              </wp:wrapPolygon>
            </wp:wrapTight>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7500"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60F3" w:rsidRPr="006B60F3" w:rsidRDefault="006B60F3" w:rsidP="006B60F3">
      <w:pPr>
        <w:ind w:firstLine="240"/>
        <w:rPr>
          <w:rFonts w:asciiTheme="minorEastAsia" w:hAnsiTheme="minorEastAsia"/>
          <w:sz w:val="24"/>
          <w:szCs w:val="24"/>
        </w:rPr>
      </w:pPr>
      <w:r w:rsidRPr="006B60F3">
        <w:rPr>
          <w:rFonts w:asciiTheme="minorEastAsia" w:hAnsiTheme="minorEastAsia" w:hint="eastAsia"/>
          <w:sz w:val="24"/>
          <w:szCs w:val="24"/>
        </w:rPr>
        <w:t>兼六園から石川橋を渡ると、まずあるのがこの門。重要文化財に指定されています。</w:t>
      </w:r>
    </w:p>
    <w:p w:rsidR="006B60F3" w:rsidRPr="006B60F3" w:rsidRDefault="006B60F3" w:rsidP="006B60F3">
      <w:pPr>
        <w:rPr>
          <w:rFonts w:asciiTheme="minorEastAsia" w:hAnsiTheme="minorEastAsia"/>
          <w:sz w:val="24"/>
          <w:szCs w:val="24"/>
        </w:rPr>
      </w:pPr>
      <w:r w:rsidRPr="006B60F3">
        <w:rPr>
          <w:rFonts w:asciiTheme="minorEastAsia" w:hAnsiTheme="minorEastAsia" w:hint="eastAsia"/>
          <w:sz w:val="24"/>
          <w:szCs w:val="24"/>
        </w:rPr>
        <w:t>現在のものは天明8（1788）年に再建されたもので、金沢城の搦手門（裏門）になります。手前の石川橋の方には桜が植えてあり、春には美しい絵となり、金沢城といえばこの風景を目にされた方も多いと思います</w:t>
      </w:r>
      <w:r>
        <w:rPr>
          <w:rFonts w:asciiTheme="minorEastAsia" w:hAnsiTheme="minorEastAsia" w:hint="eastAsia"/>
          <w:sz w:val="24"/>
          <w:szCs w:val="24"/>
        </w:rPr>
        <w:t>。</w:t>
      </w:r>
      <w:r w:rsidRPr="006B60F3">
        <w:rPr>
          <w:rFonts w:asciiTheme="minorEastAsia" w:hAnsiTheme="minorEastAsia" w:hint="eastAsia"/>
          <w:sz w:val="24"/>
          <w:szCs w:val="24"/>
        </w:rPr>
        <w:t>石川門の瓦が白く見えるのは、鉛の板で葺いてあるためです。</w:t>
      </w:r>
    </w:p>
    <w:p w:rsidR="006352D5" w:rsidRPr="00EC7728" w:rsidRDefault="006B60F3" w:rsidP="006B60F3">
      <w:pPr>
        <w:rPr>
          <w:rFonts w:asciiTheme="minorEastAsia" w:hAnsiTheme="minorEastAsia"/>
          <w:b/>
          <w:color w:val="0070C0"/>
          <w:sz w:val="28"/>
          <w:szCs w:val="28"/>
        </w:rPr>
      </w:pPr>
      <w:r w:rsidRPr="006352D5">
        <w:rPr>
          <w:rFonts w:asciiTheme="minorEastAsia" w:hAnsiTheme="minorEastAsia"/>
          <w:b/>
          <w:noProof/>
          <w:sz w:val="28"/>
          <w:szCs w:val="28"/>
        </w:rPr>
        <w:drawing>
          <wp:anchor distT="0" distB="0" distL="114300" distR="114300" simplePos="0" relativeHeight="251700224" behindDoc="1" locked="0" layoutInCell="1" allowOverlap="1">
            <wp:simplePos x="0" y="0"/>
            <wp:positionH relativeFrom="column">
              <wp:posOffset>-104775</wp:posOffset>
            </wp:positionH>
            <wp:positionV relativeFrom="paragraph">
              <wp:posOffset>630555</wp:posOffset>
            </wp:positionV>
            <wp:extent cx="6638925" cy="2505075"/>
            <wp:effectExtent l="0" t="0" r="9525" b="9525"/>
            <wp:wrapTight wrapText="bothSides">
              <wp:wrapPolygon edited="0">
                <wp:start x="0" y="0"/>
                <wp:lineTo x="0" y="21518"/>
                <wp:lineTo x="21569" y="21518"/>
                <wp:lineTo x="21569" y="0"/>
                <wp:lineTo x="0" y="0"/>
              </wp:wrapPolygon>
            </wp:wrapTight>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38925"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color w:val="0070C0"/>
          <w:sz w:val="28"/>
          <w:szCs w:val="28"/>
        </w:rPr>
        <w:t>③</w:t>
      </w:r>
      <w:r w:rsidR="006352D5" w:rsidRPr="006352D5">
        <w:rPr>
          <w:rFonts w:asciiTheme="minorEastAsia" w:hAnsiTheme="minorEastAsia" w:hint="eastAsia"/>
          <w:b/>
          <w:color w:val="0070C0"/>
          <w:sz w:val="28"/>
          <w:szCs w:val="28"/>
        </w:rPr>
        <w:t xml:space="preserve">　五十間長屋</w:t>
      </w:r>
      <w:r w:rsidR="00EC7728">
        <w:rPr>
          <w:rFonts w:asciiTheme="minorEastAsia" w:hAnsiTheme="minorEastAsia" w:hint="eastAsia"/>
          <w:b/>
          <w:color w:val="0070C0"/>
          <w:sz w:val="28"/>
          <w:szCs w:val="28"/>
        </w:rPr>
        <w:t>と</w:t>
      </w:r>
      <w:r w:rsidR="00EC7728" w:rsidRPr="00EC7728">
        <w:rPr>
          <w:rFonts w:asciiTheme="minorEastAsia" w:hAnsiTheme="minorEastAsia"/>
          <w:b/>
          <w:color w:val="0070C0"/>
          <w:sz w:val="28"/>
          <w:szCs w:val="28"/>
        </w:rPr>
        <w:t>橋爪門続櫓</w:t>
      </w:r>
      <w:r w:rsidR="00EC7728">
        <w:rPr>
          <w:rFonts w:asciiTheme="minorEastAsia" w:hAnsiTheme="minorEastAsia"/>
          <w:b/>
          <w:color w:val="0070C0"/>
          <w:sz w:val="28"/>
          <w:szCs w:val="28"/>
        </w:rPr>
        <w:t>と</w:t>
      </w:r>
      <w:r w:rsidR="00EC7728">
        <w:rPr>
          <w:rFonts w:asciiTheme="minorEastAsia" w:hAnsiTheme="minorEastAsia" w:hint="eastAsia"/>
          <w:b/>
          <w:color w:val="0070C0"/>
          <w:sz w:val="28"/>
          <w:szCs w:val="28"/>
        </w:rPr>
        <w:t>菱櫓</w:t>
      </w:r>
    </w:p>
    <w:p w:rsidR="00123ED9" w:rsidRDefault="00EC7728" w:rsidP="00EC7728">
      <w:pPr>
        <w:ind w:firstLine="240"/>
        <w:rPr>
          <w:rFonts w:asciiTheme="minorEastAsia" w:hAnsiTheme="minorEastAsia"/>
          <w:sz w:val="24"/>
          <w:szCs w:val="24"/>
        </w:rPr>
      </w:pPr>
      <w:r>
        <w:rPr>
          <w:rFonts w:asciiTheme="minorEastAsia" w:hAnsiTheme="minorEastAsia"/>
          <w:noProof/>
          <w:sz w:val="24"/>
          <w:szCs w:val="24"/>
        </w:rPr>
        <w:lastRenderedPageBreak/>
        <w:drawing>
          <wp:anchor distT="0" distB="0" distL="114300" distR="114300" simplePos="0" relativeHeight="251705344" behindDoc="1" locked="0" layoutInCell="1" allowOverlap="1">
            <wp:simplePos x="0" y="0"/>
            <wp:positionH relativeFrom="column">
              <wp:posOffset>152400</wp:posOffset>
            </wp:positionH>
            <wp:positionV relativeFrom="paragraph">
              <wp:posOffset>95250</wp:posOffset>
            </wp:positionV>
            <wp:extent cx="3267075" cy="3009900"/>
            <wp:effectExtent l="0" t="0" r="9525" b="0"/>
            <wp:wrapTight wrapText="bothSides">
              <wp:wrapPolygon edited="0">
                <wp:start x="0" y="0"/>
                <wp:lineTo x="0" y="21463"/>
                <wp:lineTo x="21537" y="21463"/>
                <wp:lineTo x="21537" y="0"/>
                <wp:lineTo x="0" y="0"/>
              </wp:wrapPolygon>
            </wp:wrapTight>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67075" cy="3009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23ED9">
        <w:rPr>
          <w:rFonts w:asciiTheme="minorEastAsia" w:hAnsiTheme="minorEastAsia"/>
          <w:sz w:val="24"/>
          <w:szCs w:val="24"/>
        </w:rPr>
        <w:t>二棟の三層三階の物見櫓「菱櫓」と「橋爪門続櫓」を、二層二階の倉庫「五十間長屋」（</w:t>
      </w:r>
      <w:r w:rsidR="00123ED9" w:rsidRPr="001B46F4">
        <w:rPr>
          <w:rFonts w:asciiTheme="minorEastAsia" w:hAnsiTheme="minorEastAsia" w:hint="eastAsia"/>
          <w:sz w:val="24"/>
          <w:szCs w:val="24"/>
        </w:rPr>
        <w:t>一般的には「多聞櫓」</w:t>
      </w:r>
      <w:r w:rsidR="00267331">
        <w:rPr>
          <w:rFonts w:asciiTheme="minorEastAsia" w:hAnsiTheme="minorEastAsia" w:hint="eastAsia"/>
          <w:sz w:val="24"/>
          <w:szCs w:val="24"/>
        </w:rPr>
        <w:t>）</w:t>
      </w:r>
      <w:r w:rsidR="00123ED9">
        <w:rPr>
          <w:rFonts w:asciiTheme="minorEastAsia" w:hAnsiTheme="minorEastAsia"/>
          <w:sz w:val="24"/>
          <w:szCs w:val="24"/>
        </w:rPr>
        <w:t>でつないだ建築物で、</w:t>
      </w:r>
      <w:r w:rsidR="00123ED9" w:rsidRPr="001B46F4">
        <w:rPr>
          <w:rFonts w:asciiTheme="minorEastAsia" w:hAnsiTheme="minorEastAsia" w:hint="eastAsia"/>
          <w:sz w:val="24"/>
          <w:szCs w:val="24"/>
        </w:rPr>
        <w:t>武器や什器等の倉庫です。</w:t>
      </w:r>
      <w:r w:rsidR="00267331">
        <w:rPr>
          <w:rFonts w:asciiTheme="minorEastAsia" w:hAnsiTheme="minorEastAsia" w:hint="eastAsia"/>
          <w:sz w:val="24"/>
          <w:szCs w:val="24"/>
        </w:rPr>
        <w:t>ここに</w:t>
      </w:r>
      <w:r w:rsidR="00123ED9" w:rsidRPr="001B46F4">
        <w:rPr>
          <w:rFonts w:asciiTheme="minorEastAsia" w:hAnsiTheme="minorEastAsia" w:hint="eastAsia"/>
          <w:sz w:val="24"/>
          <w:szCs w:val="24"/>
        </w:rPr>
        <w:t>２箇所の石落があります。多聞櫓とは石垣や土塁の上に建てられる長屋造の櫓のこと。</w:t>
      </w:r>
      <w:r w:rsidR="00267331" w:rsidRPr="001B46F4">
        <w:rPr>
          <w:rFonts w:asciiTheme="minorEastAsia" w:hAnsiTheme="minorEastAsia" w:hint="eastAsia"/>
          <w:sz w:val="24"/>
          <w:szCs w:val="24"/>
        </w:rPr>
        <w:t>その名前の由来は、永禄３年（1580）、大和国を平定した松永久秀が多聞山城を築いた事が始まりで</w:t>
      </w:r>
      <w:r w:rsidR="00267331">
        <w:rPr>
          <w:rFonts w:asciiTheme="minorEastAsia" w:hAnsiTheme="minorEastAsia" w:hint="eastAsia"/>
          <w:sz w:val="24"/>
          <w:szCs w:val="24"/>
        </w:rPr>
        <w:t>す。</w:t>
      </w:r>
      <w:r w:rsidR="00123ED9">
        <w:rPr>
          <w:rFonts w:asciiTheme="minorEastAsia" w:hAnsiTheme="minorEastAsia"/>
          <w:sz w:val="24"/>
          <w:szCs w:val="24"/>
        </w:rPr>
        <w:t>明治以降に建てられた木造建築物としては,国内最大規模です。</w:t>
      </w:r>
    </w:p>
    <w:p w:rsidR="00EC7728" w:rsidRDefault="00EC7728" w:rsidP="009F7784">
      <w:pPr>
        <w:rPr>
          <w:rFonts w:asciiTheme="minorEastAsia" w:hAnsiTheme="minorEastAsia"/>
          <w:b/>
          <w:color w:val="0070C0"/>
          <w:sz w:val="28"/>
          <w:szCs w:val="28"/>
        </w:rPr>
      </w:pPr>
      <w:r>
        <w:rPr>
          <w:rFonts w:asciiTheme="minorEastAsia" w:hAnsiTheme="minorEastAsia"/>
          <w:b/>
          <w:color w:val="0070C0"/>
          <w:sz w:val="28"/>
          <w:szCs w:val="28"/>
        </w:rPr>
        <w:t xml:space="preserve">　</w:t>
      </w:r>
    </w:p>
    <w:p w:rsidR="00EC7728" w:rsidRDefault="00EC7728" w:rsidP="009F7784">
      <w:pPr>
        <w:rPr>
          <w:rFonts w:asciiTheme="minorEastAsia" w:hAnsiTheme="minorEastAsia"/>
          <w:b/>
          <w:color w:val="0070C0"/>
          <w:sz w:val="28"/>
          <w:szCs w:val="28"/>
        </w:rPr>
      </w:pPr>
    </w:p>
    <w:p w:rsidR="009F7784" w:rsidRPr="009F7784" w:rsidRDefault="00EC7728" w:rsidP="009F7784">
      <w:pPr>
        <w:rPr>
          <w:rFonts w:asciiTheme="minorEastAsia" w:hAnsiTheme="minorEastAsia"/>
          <w:b/>
          <w:color w:val="0070C0"/>
          <w:sz w:val="28"/>
          <w:szCs w:val="28"/>
        </w:rPr>
      </w:pPr>
      <w:r>
        <w:rPr>
          <w:rFonts w:asciiTheme="minorEastAsia" w:hAnsiTheme="minorEastAsia"/>
          <w:noProof/>
          <w:sz w:val="24"/>
          <w:szCs w:val="24"/>
        </w:rPr>
        <w:drawing>
          <wp:anchor distT="0" distB="0" distL="114300" distR="114300" simplePos="0" relativeHeight="251703296" behindDoc="1" locked="0" layoutInCell="1" allowOverlap="1">
            <wp:simplePos x="0" y="0"/>
            <wp:positionH relativeFrom="column">
              <wp:posOffset>0</wp:posOffset>
            </wp:positionH>
            <wp:positionV relativeFrom="paragraph">
              <wp:posOffset>428625</wp:posOffset>
            </wp:positionV>
            <wp:extent cx="3905250" cy="2207260"/>
            <wp:effectExtent l="0" t="0" r="0" b="2540"/>
            <wp:wrapTight wrapText="bothSides">
              <wp:wrapPolygon edited="0">
                <wp:start x="0" y="0"/>
                <wp:lineTo x="0" y="21438"/>
                <wp:lineTo x="21495" y="21438"/>
                <wp:lineTo x="21495" y="0"/>
                <wp:lineTo x="0" y="0"/>
              </wp:wrapPolygon>
            </wp:wrapTight>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05250" cy="2207260"/>
                    </a:xfrm>
                    <a:prstGeom prst="rect">
                      <a:avLst/>
                    </a:prstGeom>
                    <a:noFill/>
                    <a:ln>
                      <a:noFill/>
                    </a:ln>
                  </pic:spPr>
                </pic:pic>
              </a:graphicData>
            </a:graphic>
            <wp14:sizeRelH relativeFrom="page">
              <wp14:pctWidth>0</wp14:pctWidth>
            </wp14:sizeRelH>
            <wp14:sizeRelV relativeFrom="page">
              <wp14:pctHeight>0</wp14:pctHeight>
            </wp14:sizeRelV>
          </wp:anchor>
        </w:drawing>
      </w:r>
      <w:r w:rsidR="009F7784" w:rsidRPr="009F7784">
        <w:rPr>
          <w:rFonts w:asciiTheme="minorEastAsia" w:hAnsiTheme="minorEastAsia" w:hint="eastAsia"/>
          <w:b/>
          <w:color w:val="0070C0"/>
          <w:sz w:val="28"/>
          <w:szCs w:val="28"/>
        </w:rPr>
        <w:t>④　河北門</w:t>
      </w:r>
    </w:p>
    <w:p w:rsidR="00EC7728" w:rsidRPr="00EC7728" w:rsidRDefault="00EC7728" w:rsidP="00EC7728">
      <w:pPr>
        <w:rPr>
          <w:rFonts w:asciiTheme="minorEastAsia" w:hAnsiTheme="minorEastAsia"/>
          <w:sz w:val="24"/>
          <w:szCs w:val="24"/>
        </w:rPr>
      </w:pPr>
      <w:r w:rsidRPr="00EC7728">
        <w:rPr>
          <w:rFonts w:asciiTheme="minorEastAsia" w:hAnsiTheme="minorEastAsia" w:hint="eastAsia"/>
          <w:sz w:val="24"/>
          <w:szCs w:val="24"/>
        </w:rPr>
        <w:t>金沢城の実質的な正門で、高麗門の一の門、櫓門の二の門、菱形土塀で構成された枡形門です。</w:t>
      </w:r>
    </w:p>
    <w:p w:rsidR="009F7784" w:rsidRDefault="00EC7728" w:rsidP="00EC7728">
      <w:pPr>
        <w:rPr>
          <w:rFonts w:asciiTheme="minorEastAsia" w:hAnsiTheme="minorEastAsia"/>
          <w:sz w:val="24"/>
          <w:szCs w:val="24"/>
        </w:rPr>
      </w:pPr>
      <w:r w:rsidRPr="00EC7728">
        <w:rPr>
          <w:rFonts w:asciiTheme="minorEastAsia" w:hAnsiTheme="minorEastAsia" w:hint="eastAsia"/>
          <w:sz w:val="24"/>
          <w:szCs w:val="24"/>
        </w:rPr>
        <w:t>石川門、橋爪門とともに「金沢城三御門」と呼ばれ、二の門は城内で最大規模を誇ります。</w:t>
      </w:r>
    </w:p>
    <w:p w:rsidR="00EC7728" w:rsidRDefault="00EC7728" w:rsidP="001B46F4">
      <w:pPr>
        <w:rPr>
          <w:rFonts w:asciiTheme="minorEastAsia" w:hAnsiTheme="minorEastAsia"/>
          <w:sz w:val="24"/>
          <w:szCs w:val="24"/>
        </w:rPr>
      </w:pPr>
    </w:p>
    <w:p w:rsidR="00EC7728" w:rsidRDefault="00EC7728" w:rsidP="001B46F4">
      <w:pPr>
        <w:rPr>
          <w:rFonts w:asciiTheme="minorEastAsia" w:hAnsiTheme="minorEastAsia"/>
          <w:sz w:val="24"/>
          <w:szCs w:val="24"/>
        </w:rPr>
      </w:pPr>
    </w:p>
    <w:p w:rsidR="00EC7728" w:rsidRDefault="00EC7728" w:rsidP="001B46F4">
      <w:pPr>
        <w:rPr>
          <w:rFonts w:asciiTheme="minorEastAsia" w:hAnsiTheme="minorEastAsia"/>
          <w:sz w:val="24"/>
          <w:szCs w:val="24"/>
        </w:rPr>
      </w:pPr>
    </w:p>
    <w:p w:rsidR="00EC7728" w:rsidRDefault="00EC7728" w:rsidP="001B46F4">
      <w:pPr>
        <w:rPr>
          <w:rFonts w:asciiTheme="minorEastAsia" w:hAnsiTheme="minorEastAsia"/>
          <w:sz w:val="24"/>
          <w:szCs w:val="24"/>
        </w:rPr>
      </w:pPr>
    </w:p>
    <w:p w:rsidR="00EC7728" w:rsidRPr="00105149" w:rsidRDefault="00105149" w:rsidP="001B46F4">
      <w:pPr>
        <w:rPr>
          <w:rFonts w:asciiTheme="minorEastAsia" w:hAnsiTheme="minorEastAsia"/>
          <w:b/>
          <w:color w:val="0070C0"/>
          <w:sz w:val="28"/>
          <w:szCs w:val="28"/>
        </w:rPr>
      </w:pPr>
      <w:r w:rsidRPr="00105149">
        <w:rPr>
          <w:rFonts w:asciiTheme="minorEastAsia" w:hAnsiTheme="minorEastAsia" w:hint="eastAsia"/>
          <w:b/>
          <w:color w:val="0070C0"/>
          <w:sz w:val="28"/>
          <w:szCs w:val="28"/>
        </w:rPr>
        <w:t>⑤　橋爪門</w:t>
      </w:r>
    </w:p>
    <w:p w:rsidR="00105149" w:rsidRPr="00105149" w:rsidRDefault="00105149" w:rsidP="00105149">
      <w:pPr>
        <w:ind w:firstLine="281"/>
        <w:rPr>
          <w:rFonts w:asciiTheme="minorEastAsia" w:hAnsiTheme="minorEastAsia"/>
          <w:b/>
          <w:color w:val="0070C0"/>
          <w:sz w:val="28"/>
          <w:szCs w:val="28"/>
        </w:rPr>
      </w:pPr>
      <w:r w:rsidRPr="00EC7728">
        <w:rPr>
          <w:rFonts w:asciiTheme="minorEastAsia" w:hAnsiTheme="minorEastAsia"/>
          <w:b/>
          <w:noProof/>
          <w:color w:val="0070C0"/>
          <w:sz w:val="28"/>
          <w:szCs w:val="28"/>
        </w:rPr>
        <w:drawing>
          <wp:anchor distT="0" distB="0" distL="114300" distR="114300" simplePos="0" relativeHeight="251704320" behindDoc="1" locked="0" layoutInCell="1" allowOverlap="1">
            <wp:simplePos x="0" y="0"/>
            <wp:positionH relativeFrom="column">
              <wp:posOffset>66675</wp:posOffset>
            </wp:positionH>
            <wp:positionV relativeFrom="paragraph">
              <wp:posOffset>47625</wp:posOffset>
            </wp:positionV>
            <wp:extent cx="3335020" cy="2867025"/>
            <wp:effectExtent l="0" t="0" r="0" b="9525"/>
            <wp:wrapTight wrapText="bothSides">
              <wp:wrapPolygon edited="0">
                <wp:start x="0" y="0"/>
                <wp:lineTo x="0" y="21528"/>
                <wp:lineTo x="21468" y="21528"/>
                <wp:lineTo x="21468" y="0"/>
                <wp:lineTo x="0" y="0"/>
              </wp:wrapPolygon>
            </wp:wrapTight>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35020" cy="2867025"/>
                    </a:xfrm>
                    <a:prstGeom prst="rect">
                      <a:avLst/>
                    </a:prstGeom>
                    <a:noFill/>
                    <a:ln>
                      <a:noFill/>
                    </a:ln>
                  </pic:spPr>
                </pic:pic>
              </a:graphicData>
            </a:graphic>
            <wp14:sizeRelH relativeFrom="page">
              <wp14:pctWidth>0</wp14:pctWidth>
            </wp14:sizeRelH>
            <wp14:sizeRelV relativeFrom="page">
              <wp14:pctHeight>0</wp14:pctHeight>
            </wp14:sizeRelV>
          </wp:anchor>
        </w:drawing>
      </w:r>
      <w:r w:rsidR="00EC7728" w:rsidRPr="00EC7728">
        <w:rPr>
          <w:rFonts w:asciiTheme="minorEastAsia" w:hAnsiTheme="minorEastAsia"/>
          <w:sz w:val="24"/>
          <w:szCs w:val="24"/>
        </w:rPr>
        <w:t>二の丸</w:t>
      </w:r>
      <w:r w:rsidR="00EC7728">
        <w:rPr>
          <w:rFonts w:asciiTheme="minorEastAsia" w:hAnsiTheme="minorEastAsia"/>
          <w:sz w:val="24"/>
          <w:szCs w:val="24"/>
        </w:rPr>
        <w:t>への正門として最も格式の高い門で、高麗門の一の門、石垣と二重に塀で囲まれた枡形、櫓門の二の門からなります。</w:t>
      </w:r>
      <w:r w:rsidR="00EC7728" w:rsidRPr="00EC7728">
        <w:rPr>
          <w:rFonts w:asciiTheme="minorEastAsia" w:hAnsiTheme="minorEastAsia" w:hint="eastAsia"/>
          <w:sz w:val="24"/>
          <w:szCs w:val="24"/>
        </w:rPr>
        <w:t>「金沢城三御門」</w:t>
      </w:r>
      <w:r w:rsidR="00EC7728">
        <w:rPr>
          <w:rFonts w:asciiTheme="minorEastAsia" w:hAnsiTheme="minorEastAsia" w:hint="eastAsia"/>
          <w:sz w:val="24"/>
          <w:szCs w:val="24"/>
        </w:rPr>
        <w:t>のひとつで</w:t>
      </w:r>
      <w:r>
        <w:rPr>
          <w:rFonts w:asciiTheme="minorEastAsia" w:hAnsiTheme="minorEastAsia" w:hint="eastAsia"/>
          <w:sz w:val="24"/>
          <w:szCs w:val="24"/>
        </w:rPr>
        <w:t>、</w:t>
      </w:r>
      <w:r>
        <w:rPr>
          <w:rFonts w:asciiTheme="minorEastAsia" w:hAnsiTheme="minorEastAsia"/>
          <w:sz w:val="24"/>
          <w:szCs w:val="24"/>
        </w:rPr>
        <w:t>城内最大の枡形門です。</w:t>
      </w:r>
    </w:p>
    <w:p w:rsidR="00105149" w:rsidRPr="00105149" w:rsidRDefault="00105149" w:rsidP="001B46F4">
      <w:pPr>
        <w:rPr>
          <w:rFonts w:asciiTheme="minorEastAsia" w:hAnsiTheme="minorEastAsia"/>
          <w:b/>
          <w:color w:val="0070C0"/>
          <w:sz w:val="24"/>
          <w:szCs w:val="24"/>
        </w:rPr>
      </w:pPr>
      <w:r w:rsidRPr="00105149">
        <w:rPr>
          <w:rFonts w:asciiTheme="minorEastAsia" w:hAnsiTheme="minorEastAsia" w:hint="eastAsia"/>
          <w:b/>
          <w:color w:val="0070C0"/>
          <w:sz w:val="24"/>
          <w:szCs w:val="24"/>
        </w:rPr>
        <w:t>⑥橋爪門</w:t>
      </w:r>
      <w:r w:rsidRPr="00105149">
        <w:rPr>
          <w:rFonts w:asciiTheme="minorEastAsia" w:hAnsiTheme="minorEastAsia"/>
          <w:b/>
          <w:noProof/>
          <w:color w:val="0070C0"/>
          <w:sz w:val="24"/>
          <w:szCs w:val="24"/>
        </w:rPr>
        <w:drawing>
          <wp:anchor distT="0" distB="0" distL="114300" distR="114300" simplePos="0" relativeHeight="251706368" behindDoc="1" locked="0" layoutInCell="1" allowOverlap="1">
            <wp:simplePos x="0" y="0"/>
            <wp:positionH relativeFrom="column">
              <wp:posOffset>3476625</wp:posOffset>
            </wp:positionH>
            <wp:positionV relativeFrom="paragraph">
              <wp:posOffset>114300</wp:posOffset>
            </wp:positionV>
            <wp:extent cx="2340610" cy="2152650"/>
            <wp:effectExtent l="0" t="0" r="2540" b="0"/>
            <wp:wrapTight wrapText="bothSides">
              <wp:wrapPolygon edited="0">
                <wp:start x="0" y="0"/>
                <wp:lineTo x="0" y="21409"/>
                <wp:lineTo x="21448" y="21409"/>
                <wp:lineTo x="21448" y="0"/>
                <wp:lineTo x="0" y="0"/>
              </wp:wrapPolygon>
            </wp:wrapTight>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4061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5149" w:rsidRDefault="00105149" w:rsidP="001B46F4">
      <w:pPr>
        <w:rPr>
          <w:rFonts w:asciiTheme="minorEastAsia" w:hAnsiTheme="minorEastAsia"/>
          <w:sz w:val="24"/>
          <w:szCs w:val="24"/>
        </w:rPr>
      </w:pPr>
    </w:p>
    <w:p w:rsidR="00105149" w:rsidRDefault="00105149" w:rsidP="001B46F4">
      <w:pPr>
        <w:rPr>
          <w:rFonts w:asciiTheme="minorEastAsia" w:hAnsiTheme="minorEastAsia"/>
          <w:sz w:val="24"/>
          <w:szCs w:val="24"/>
        </w:rPr>
      </w:pPr>
      <w:r>
        <w:rPr>
          <w:rFonts w:asciiTheme="minorEastAsia" w:hAnsiTheme="minorEastAsia"/>
          <w:sz w:val="24"/>
          <w:szCs w:val="24"/>
        </w:rPr>
        <w:t>橋爪門に入る橋です。</w:t>
      </w:r>
    </w:p>
    <w:p w:rsidR="00105149" w:rsidRDefault="00105149" w:rsidP="001B46F4">
      <w:pPr>
        <w:rPr>
          <w:rFonts w:asciiTheme="minorEastAsia" w:hAnsiTheme="minorEastAsia"/>
          <w:sz w:val="24"/>
          <w:szCs w:val="24"/>
        </w:rPr>
      </w:pPr>
    </w:p>
    <w:p w:rsidR="00105149" w:rsidRDefault="00105149" w:rsidP="001B46F4">
      <w:pPr>
        <w:rPr>
          <w:rFonts w:asciiTheme="minorEastAsia" w:hAnsiTheme="minorEastAsia"/>
          <w:sz w:val="24"/>
          <w:szCs w:val="24"/>
        </w:rPr>
      </w:pPr>
    </w:p>
    <w:p w:rsidR="00105149" w:rsidRDefault="00105149" w:rsidP="001B46F4">
      <w:pPr>
        <w:rPr>
          <w:rFonts w:asciiTheme="minorEastAsia" w:hAnsiTheme="minorEastAsia"/>
          <w:sz w:val="24"/>
          <w:szCs w:val="24"/>
        </w:rPr>
      </w:pPr>
    </w:p>
    <w:p w:rsidR="00105149" w:rsidRDefault="00105149" w:rsidP="001B46F4">
      <w:pPr>
        <w:rPr>
          <w:rFonts w:asciiTheme="minorEastAsia" w:hAnsiTheme="minorEastAsia"/>
          <w:sz w:val="24"/>
          <w:szCs w:val="24"/>
        </w:rPr>
      </w:pPr>
    </w:p>
    <w:p w:rsidR="00105149" w:rsidRDefault="00105149" w:rsidP="001B46F4">
      <w:pPr>
        <w:rPr>
          <w:rFonts w:asciiTheme="minorEastAsia" w:hAnsiTheme="minorEastAsia"/>
          <w:sz w:val="24"/>
          <w:szCs w:val="24"/>
        </w:rPr>
      </w:pPr>
    </w:p>
    <w:p w:rsidR="00105149" w:rsidRPr="00680C46" w:rsidRDefault="00105149" w:rsidP="001B46F4">
      <w:pPr>
        <w:rPr>
          <w:rFonts w:asciiTheme="minorEastAsia" w:hAnsiTheme="minorEastAsia"/>
          <w:b/>
          <w:color w:val="0070C0"/>
          <w:sz w:val="28"/>
          <w:szCs w:val="28"/>
        </w:rPr>
      </w:pPr>
      <w:r w:rsidRPr="00680C46">
        <w:rPr>
          <w:rFonts w:asciiTheme="minorEastAsia" w:hAnsiTheme="minorEastAsia" w:hint="eastAsia"/>
          <w:b/>
          <w:color w:val="0070C0"/>
          <w:sz w:val="28"/>
          <w:szCs w:val="28"/>
        </w:rPr>
        <w:lastRenderedPageBreak/>
        <w:t xml:space="preserve">⑦　</w:t>
      </w:r>
      <w:r w:rsidR="00680C46" w:rsidRPr="00680C46">
        <w:rPr>
          <w:rFonts w:asciiTheme="minorEastAsia" w:hAnsiTheme="minorEastAsia" w:hint="eastAsia"/>
          <w:b/>
          <w:color w:val="0070C0"/>
          <w:sz w:val="28"/>
          <w:szCs w:val="28"/>
        </w:rPr>
        <w:t>石川門の</w:t>
      </w:r>
      <w:r w:rsidR="00680C46">
        <w:rPr>
          <w:rFonts w:asciiTheme="minorEastAsia" w:hAnsiTheme="minorEastAsia" w:hint="eastAsia"/>
          <w:b/>
          <w:color w:val="0070C0"/>
          <w:sz w:val="28"/>
          <w:szCs w:val="28"/>
        </w:rPr>
        <w:t>外側の</w:t>
      </w:r>
      <w:r w:rsidR="00680C46" w:rsidRPr="00680C46">
        <w:rPr>
          <w:rFonts w:asciiTheme="minorEastAsia" w:hAnsiTheme="minorEastAsia" w:hint="eastAsia"/>
          <w:b/>
          <w:color w:val="0070C0"/>
          <w:sz w:val="28"/>
          <w:szCs w:val="28"/>
        </w:rPr>
        <w:t>石垣</w:t>
      </w:r>
    </w:p>
    <w:p w:rsidR="00105149" w:rsidRDefault="00052C86" w:rsidP="001B46F4">
      <w:pPr>
        <w:rPr>
          <w:rFonts w:asciiTheme="minorEastAsia" w:hAnsiTheme="minorEastAsia"/>
          <w:sz w:val="24"/>
          <w:szCs w:val="24"/>
        </w:rPr>
      </w:pPr>
      <w:r>
        <w:rPr>
          <w:rFonts w:asciiTheme="minorEastAsia" w:hAnsiTheme="minorEastAsia"/>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3.5pt;height:393.75pt">
            <v:imagedata r:id="rId53" o:title="百間堀の石垣"/>
          </v:shape>
        </w:pict>
      </w:r>
    </w:p>
    <w:p w:rsidR="00680C46" w:rsidRDefault="00FE6EB3" w:rsidP="001B46F4">
      <w:pPr>
        <w:rPr>
          <w:rFonts w:asciiTheme="minorEastAsia" w:hAnsiTheme="minorEastAsia"/>
          <w:b/>
          <w:color w:val="0070C0"/>
          <w:sz w:val="28"/>
          <w:szCs w:val="28"/>
        </w:rPr>
      </w:pPr>
      <w:r w:rsidRPr="00680C46">
        <w:rPr>
          <w:rFonts w:asciiTheme="minorEastAsia" w:hAnsiTheme="minorEastAsia" w:hint="eastAsia"/>
          <w:b/>
          <w:noProof/>
          <w:color w:val="0070C0"/>
          <w:sz w:val="28"/>
          <w:szCs w:val="28"/>
        </w:rPr>
        <w:drawing>
          <wp:anchor distT="0" distB="0" distL="114300" distR="114300" simplePos="0" relativeHeight="251708416" behindDoc="1" locked="0" layoutInCell="1" allowOverlap="1">
            <wp:simplePos x="0" y="0"/>
            <wp:positionH relativeFrom="column">
              <wp:posOffset>-104775</wp:posOffset>
            </wp:positionH>
            <wp:positionV relativeFrom="paragraph">
              <wp:posOffset>342900</wp:posOffset>
            </wp:positionV>
            <wp:extent cx="3716020" cy="3848100"/>
            <wp:effectExtent l="0" t="0" r="0" b="0"/>
            <wp:wrapTight wrapText="bothSides">
              <wp:wrapPolygon edited="0">
                <wp:start x="0" y="0"/>
                <wp:lineTo x="0" y="21493"/>
                <wp:lineTo x="21482" y="21493"/>
                <wp:lineTo x="21482" y="0"/>
                <wp:lineTo x="0" y="0"/>
              </wp:wrapPolygon>
            </wp:wrapTight>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16020" cy="384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680C46" w:rsidRPr="00680C46">
        <w:rPr>
          <w:rFonts w:asciiTheme="minorEastAsia" w:hAnsiTheme="minorEastAsia" w:hint="eastAsia"/>
          <w:b/>
          <w:color w:val="0070C0"/>
          <w:sz w:val="28"/>
          <w:szCs w:val="28"/>
        </w:rPr>
        <w:t xml:space="preserve">⑧　</w:t>
      </w:r>
      <w:r>
        <w:rPr>
          <w:rFonts w:asciiTheme="minorEastAsia" w:hAnsiTheme="minorEastAsia" w:hint="eastAsia"/>
          <w:b/>
          <w:color w:val="0070C0"/>
          <w:sz w:val="28"/>
          <w:szCs w:val="28"/>
        </w:rPr>
        <w:t>石川門の枡形内</w:t>
      </w:r>
      <w:r w:rsidR="00680C46" w:rsidRPr="00680C46">
        <w:rPr>
          <w:rFonts w:asciiTheme="minorEastAsia" w:hAnsiTheme="minorEastAsia" w:hint="eastAsia"/>
          <w:b/>
          <w:color w:val="0070C0"/>
          <w:sz w:val="28"/>
          <w:szCs w:val="28"/>
        </w:rPr>
        <w:t>の</w:t>
      </w:r>
      <w:r>
        <w:rPr>
          <w:rFonts w:asciiTheme="minorEastAsia" w:hAnsiTheme="minorEastAsia" w:hint="eastAsia"/>
          <w:b/>
          <w:color w:val="0070C0"/>
          <w:sz w:val="28"/>
          <w:szCs w:val="28"/>
        </w:rPr>
        <w:t>左側</w:t>
      </w:r>
      <w:r w:rsidR="00680C46" w:rsidRPr="00680C46">
        <w:rPr>
          <w:rFonts w:asciiTheme="minorEastAsia" w:hAnsiTheme="minorEastAsia" w:hint="eastAsia"/>
          <w:b/>
          <w:color w:val="0070C0"/>
          <w:sz w:val="28"/>
          <w:szCs w:val="28"/>
        </w:rPr>
        <w:t>石垣</w:t>
      </w:r>
    </w:p>
    <w:p w:rsidR="00FE6EB3" w:rsidRPr="00FE6EB3" w:rsidRDefault="00FE6EB3" w:rsidP="001B46F4">
      <w:pPr>
        <w:rPr>
          <w:rFonts w:asciiTheme="minorEastAsia" w:hAnsiTheme="minorEastAsia"/>
          <w:sz w:val="24"/>
          <w:szCs w:val="24"/>
        </w:rPr>
      </w:pPr>
      <w:r>
        <w:rPr>
          <w:rFonts w:asciiTheme="minorEastAsia" w:hAnsiTheme="minorEastAsia" w:hint="eastAsia"/>
          <w:b/>
          <w:color w:val="0070C0"/>
          <w:sz w:val="28"/>
          <w:szCs w:val="28"/>
        </w:rPr>
        <w:t xml:space="preserve">　</w:t>
      </w:r>
      <w:r w:rsidR="00680C46" w:rsidRPr="00FE6EB3">
        <w:rPr>
          <w:rFonts w:asciiTheme="minorEastAsia" w:hAnsiTheme="minorEastAsia" w:hint="eastAsia"/>
          <w:sz w:val="24"/>
          <w:szCs w:val="24"/>
        </w:rPr>
        <w:t>石川門の枡形内の</w:t>
      </w:r>
      <w:r w:rsidRPr="00FE6EB3">
        <w:rPr>
          <w:rFonts w:asciiTheme="minorEastAsia" w:hAnsiTheme="minorEastAsia" w:hint="eastAsia"/>
          <w:sz w:val="24"/>
          <w:szCs w:val="24"/>
        </w:rPr>
        <w:t>石垣は右と左で技法が異なり、右側は「切石積み」</w:t>
      </w:r>
      <w:r w:rsidRPr="00FE6EB3">
        <w:rPr>
          <w:rFonts w:asciiTheme="minorEastAsia" w:hAnsiTheme="minorEastAsia"/>
          <w:sz w:val="24"/>
          <w:szCs w:val="24"/>
        </w:rPr>
        <w:t>、</w:t>
      </w:r>
      <w:r w:rsidRPr="00FE6EB3">
        <w:rPr>
          <w:rFonts w:asciiTheme="minorEastAsia" w:hAnsiTheme="minorEastAsia" w:hint="eastAsia"/>
          <w:sz w:val="24"/>
          <w:szCs w:val="24"/>
        </w:rPr>
        <w:t>左側は「粗加工石積み」です。</w:t>
      </w:r>
    </w:p>
    <w:p w:rsidR="00FE6EB3" w:rsidRDefault="00FE6EB3" w:rsidP="001B46F4">
      <w:pPr>
        <w:rPr>
          <w:rFonts w:asciiTheme="minorEastAsia" w:hAnsiTheme="minorEastAsia"/>
          <w:b/>
          <w:color w:val="0070C0"/>
          <w:sz w:val="28"/>
          <w:szCs w:val="28"/>
        </w:rPr>
      </w:pPr>
      <w:r>
        <w:rPr>
          <w:rFonts w:asciiTheme="minorEastAsia" w:hAnsiTheme="minorEastAsia" w:hint="eastAsia"/>
          <w:b/>
          <w:color w:val="0070C0"/>
          <w:sz w:val="28"/>
          <w:szCs w:val="28"/>
        </w:rPr>
        <w:t>⑨　金沢大学生誕の地　石碑</w:t>
      </w:r>
      <w:r>
        <w:rPr>
          <w:rFonts w:asciiTheme="minorEastAsia" w:hAnsiTheme="minorEastAsia"/>
          <w:b/>
          <w:noProof/>
          <w:color w:val="0070C0"/>
          <w:sz w:val="28"/>
          <w:szCs w:val="28"/>
        </w:rPr>
        <w:drawing>
          <wp:anchor distT="0" distB="0" distL="114300" distR="114300" simplePos="0" relativeHeight="251709440" behindDoc="1" locked="0" layoutInCell="1" allowOverlap="1">
            <wp:simplePos x="0" y="0"/>
            <wp:positionH relativeFrom="column">
              <wp:posOffset>3705225</wp:posOffset>
            </wp:positionH>
            <wp:positionV relativeFrom="paragraph">
              <wp:posOffset>544830</wp:posOffset>
            </wp:positionV>
            <wp:extent cx="3393211" cy="2600325"/>
            <wp:effectExtent l="0" t="0" r="0" b="0"/>
            <wp:wrapTight wrapText="bothSides">
              <wp:wrapPolygon edited="0">
                <wp:start x="0" y="0"/>
                <wp:lineTo x="0" y="21363"/>
                <wp:lineTo x="21467" y="21363"/>
                <wp:lineTo x="21467" y="0"/>
                <wp:lineTo x="0" y="0"/>
              </wp:wrapPolygon>
            </wp:wrapTight>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93211" cy="2600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6EB3" w:rsidRDefault="001018FA" w:rsidP="001B46F4">
      <w:pPr>
        <w:rPr>
          <w:rFonts w:asciiTheme="minorEastAsia" w:hAnsiTheme="minorEastAsia"/>
          <w:b/>
          <w:color w:val="0070C0"/>
          <w:sz w:val="28"/>
          <w:szCs w:val="28"/>
        </w:rPr>
      </w:pPr>
      <w:r>
        <w:rPr>
          <w:rFonts w:asciiTheme="minorEastAsia" w:hAnsiTheme="minorEastAsia" w:hint="eastAsia"/>
          <w:b/>
          <w:color w:val="0070C0"/>
          <w:sz w:val="28"/>
          <w:szCs w:val="28"/>
        </w:rPr>
        <w:lastRenderedPageBreak/>
        <w:t xml:space="preserve">⑩　</w:t>
      </w:r>
      <w:r w:rsidR="008F64C3">
        <w:rPr>
          <w:rFonts w:asciiTheme="minorEastAsia" w:hAnsiTheme="minorEastAsia" w:hint="eastAsia"/>
          <w:b/>
          <w:color w:val="0070C0"/>
          <w:sz w:val="28"/>
          <w:szCs w:val="28"/>
        </w:rPr>
        <w:t>金沢駅の「鼓門」の夜景（ほっと石川　旅ネットから借用）</w:t>
      </w:r>
    </w:p>
    <w:p w:rsidR="001018FA" w:rsidRDefault="008F64C3" w:rsidP="001018FA">
      <w:pPr>
        <w:rPr>
          <w:rFonts w:asciiTheme="minorEastAsia" w:hAnsiTheme="minorEastAsia"/>
          <w:sz w:val="24"/>
          <w:szCs w:val="24"/>
        </w:rPr>
      </w:pPr>
      <w:r>
        <w:rPr>
          <w:rFonts w:asciiTheme="minorEastAsia" w:hAnsiTheme="minorEastAsia"/>
          <w:noProof/>
          <w:sz w:val="24"/>
          <w:szCs w:val="24"/>
        </w:rPr>
        <w:drawing>
          <wp:inline distT="0" distB="0" distL="0" distR="0">
            <wp:extent cx="6273625" cy="3762375"/>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75043" cy="3763225"/>
                    </a:xfrm>
                    <a:prstGeom prst="rect">
                      <a:avLst/>
                    </a:prstGeom>
                    <a:noFill/>
                    <a:ln>
                      <a:noFill/>
                    </a:ln>
                  </pic:spPr>
                </pic:pic>
              </a:graphicData>
            </a:graphic>
          </wp:inline>
        </w:drawing>
      </w:r>
    </w:p>
    <w:p w:rsidR="008F64C3" w:rsidRPr="008F64C3" w:rsidRDefault="008F64C3" w:rsidP="001018FA">
      <w:pPr>
        <w:rPr>
          <w:rFonts w:asciiTheme="minorEastAsia" w:hAnsiTheme="minorEastAsia"/>
          <w:b/>
          <w:color w:val="0070C0"/>
          <w:sz w:val="28"/>
          <w:szCs w:val="28"/>
        </w:rPr>
      </w:pPr>
      <w:r w:rsidRPr="008F64C3">
        <w:rPr>
          <w:rFonts w:asciiTheme="minorEastAsia" w:hAnsiTheme="minorEastAsia" w:hint="eastAsia"/>
          <w:b/>
          <w:color w:val="0070C0"/>
          <w:sz w:val="28"/>
          <w:szCs w:val="28"/>
        </w:rPr>
        <w:t>⑪　金沢駅の「鼓門」内側から</w:t>
      </w:r>
    </w:p>
    <w:p w:rsidR="008F64C3" w:rsidRDefault="008F64C3" w:rsidP="001018FA">
      <w:pPr>
        <w:rPr>
          <w:rFonts w:asciiTheme="minorEastAsia" w:hAnsiTheme="minorEastAsia"/>
          <w:sz w:val="24"/>
          <w:szCs w:val="24"/>
        </w:rPr>
      </w:pPr>
      <w:r>
        <w:rPr>
          <w:rFonts w:asciiTheme="minorEastAsia" w:hAnsiTheme="minorEastAsia" w:hint="eastAsia"/>
          <w:b/>
          <w:noProof/>
          <w:color w:val="0070C0"/>
          <w:sz w:val="28"/>
          <w:szCs w:val="28"/>
        </w:rPr>
        <w:drawing>
          <wp:anchor distT="0" distB="0" distL="114300" distR="114300" simplePos="0" relativeHeight="251711488" behindDoc="1" locked="0" layoutInCell="1" allowOverlap="1">
            <wp:simplePos x="0" y="0"/>
            <wp:positionH relativeFrom="column">
              <wp:posOffset>-123825</wp:posOffset>
            </wp:positionH>
            <wp:positionV relativeFrom="paragraph">
              <wp:posOffset>171450</wp:posOffset>
            </wp:positionV>
            <wp:extent cx="3838575" cy="4238625"/>
            <wp:effectExtent l="0" t="0" r="9525" b="9525"/>
            <wp:wrapTight wrapText="bothSides">
              <wp:wrapPolygon edited="0">
                <wp:start x="0" y="0"/>
                <wp:lineTo x="0" y="21551"/>
                <wp:lineTo x="21546" y="21551"/>
                <wp:lineTo x="21546" y="0"/>
                <wp:lineTo x="0" y="0"/>
              </wp:wrapPolygon>
            </wp:wrapTight>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38575" cy="4238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18FA" w:rsidRPr="001018FA" w:rsidRDefault="001018FA" w:rsidP="001018FA">
      <w:pPr>
        <w:rPr>
          <w:rFonts w:asciiTheme="minorEastAsia" w:hAnsiTheme="minorEastAsia"/>
          <w:sz w:val="24"/>
          <w:szCs w:val="24"/>
        </w:rPr>
      </w:pPr>
      <w:r w:rsidRPr="001018FA">
        <w:rPr>
          <w:rFonts w:asciiTheme="minorEastAsia" w:hAnsiTheme="minorEastAsia" w:hint="eastAsia"/>
          <w:sz w:val="24"/>
          <w:szCs w:val="24"/>
        </w:rPr>
        <w:t>金沢の玄関口である金沢駅はフォトジェニックなスポットがいっぱい！到着したらカメラのご準備を。訪れる人に差し出す雨傘をイメージし、おもてなしの心を表わしたガラスの建造物「もてなしドーム」、さらにその正面には金沢の新たなシンボルとなった「鼓門」が構えます。</w:t>
      </w:r>
    </w:p>
    <w:p w:rsidR="001018FA" w:rsidRPr="001018FA" w:rsidRDefault="001018FA" w:rsidP="001018FA">
      <w:pPr>
        <w:rPr>
          <w:rFonts w:asciiTheme="minorEastAsia" w:hAnsiTheme="minorEastAsia"/>
          <w:sz w:val="24"/>
          <w:szCs w:val="24"/>
        </w:rPr>
      </w:pPr>
    </w:p>
    <w:p w:rsidR="00FE6EB3" w:rsidRPr="001018FA" w:rsidRDefault="001018FA" w:rsidP="001018FA">
      <w:pPr>
        <w:ind w:firstLine="240"/>
        <w:rPr>
          <w:rFonts w:asciiTheme="minorEastAsia" w:hAnsiTheme="minorEastAsia"/>
          <w:sz w:val="24"/>
          <w:szCs w:val="24"/>
        </w:rPr>
      </w:pPr>
      <w:r w:rsidRPr="001018FA">
        <w:rPr>
          <w:rFonts w:asciiTheme="minorEastAsia" w:hAnsiTheme="minorEastAsia" w:hint="eastAsia"/>
          <w:sz w:val="24"/>
          <w:szCs w:val="24"/>
        </w:rPr>
        <w:t>近代的なデザインのもてなしドームは昼には降り注ぐ日の光とともに、夜にはライトアップされた姿で人々を魅了します。「鼓門」のモチーフとなったのは金沢で昔から盛んだった能の鼓。プロジェクションマッピングが行われることもあります。</w:t>
      </w:r>
    </w:p>
    <w:p w:rsidR="00FE6EB3" w:rsidRPr="001018FA" w:rsidRDefault="008F64C3" w:rsidP="001B46F4">
      <w:pPr>
        <w:rPr>
          <w:rFonts w:asciiTheme="minorEastAsia" w:hAnsiTheme="minorEastAsia"/>
          <w:sz w:val="24"/>
          <w:szCs w:val="24"/>
        </w:rPr>
      </w:pPr>
      <w:r>
        <w:rPr>
          <w:rFonts w:asciiTheme="minorEastAsia" w:hAnsiTheme="minorEastAsia"/>
          <w:sz w:val="24"/>
          <w:szCs w:val="24"/>
        </w:rPr>
        <w:t>（</w:t>
      </w:r>
      <w:r w:rsidRPr="008F64C3">
        <w:rPr>
          <w:rFonts w:asciiTheme="minorEastAsia" w:hAnsiTheme="minorEastAsia" w:hint="eastAsia"/>
          <w:sz w:val="24"/>
          <w:szCs w:val="24"/>
        </w:rPr>
        <w:t>ほっと石川　旅ネットから</w:t>
      </w:r>
      <w:r>
        <w:rPr>
          <w:rFonts w:asciiTheme="minorEastAsia" w:hAnsiTheme="minorEastAsia" w:hint="eastAsia"/>
          <w:sz w:val="24"/>
          <w:szCs w:val="24"/>
        </w:rPr>
        <w:t>引用</w:t>
      </w:r>
      <w:r w:rsidRPr="008F64C3">
        <w:rPr>
          <w:rFonts w:asciiTheme="minorEastAsia" w:hAnsiTheme="minorEastAsia" w:hint="eastAsia"/>
          <w:sz w:val="24"/>
          <w:szCs w:val="24"/>
        </w:rPr>
        <w:t>）</w:t>
      </w:r>
    </w:p>
    <w:p w:rsidR="00FE6EB3" w:rsidRDefault="008F64C3" w:rsidP="001B46F4">
      <w:pPr>
        <w:rPr>
          <w:rFonts w:asciiTheme="minorEastAsia" w:hAnsiTheme="minorEastAsia"/>
          <w:sz w:val="24"/>
          <w:szCs w:val="24"/>
        </w:rPr>
      </w:pPr>
      <w:r w:rsidRPr="00A71657">
        <w:rPr>
          <w:rFonts w:asciiTheme="minorEastAsia" w:hAnsiTheme="minorEastAsia"/>
          <w:sz w:val="24"/>
          <w:szCs w:val="24"/>
        </w:rPr>
        <w:t>最後に、</w:t>
      </w:r>
      <w:r w:rsidR="00B64918" w:rsidRPr="00A71657">
        <w:rPr>
          <w:rFonts w:asciiTheme="minorEastAsia" w:hAnsiTheme="minorEastAsia"/>
          <w:sz w:val="24"/>
          <w:szCs w:val="24"/>
        </w:rPr>
        <w:t>8日に午前中七尾線不通というアクシデントがありましたが、七尾城ガイドさんに開通まで待っていただき感謝しています。</w:t>
      </w:r>
      <w:r w:rsidR="00A71657" w:rsidRPr="00A71657">
        <w:rPr>
          <w:rFonts w:asciiTheme="minorEastAsia" w:hAnsiTheme="minorEastAsia"/>
          <w:sz w:val="24"/>
          <w:szCs w:val="24"/>
        </w:rPr>
        <w:t>これで、七尾城跡・高岡城跡・金沢城跡を</w:t>
      </w:r>
      <w:r w:rsidR="00A71657">
        <w:rPr>
          <w:rFonts w:asciiTheme="minorEastAsia" w:hAnsiTheme="minorEastAsia"/>
          <w:sz w:val="24"/>
          <w:szCs w:val="24"/>
        </w:rPr>
        <w:t>散策でき、日本100名城巡りは68城となりました。（金沢城は3</w:t>
      </w:r>
      <w:r w:rsidR="00DB5E1D">
        <w:rPr>
          <w:rFonts w:asciiTheme="minorEastAsia" w:hAnsiTheme="minorEastAsia"/>
          <w:sz w:val="24"/>
          <w:szCs w:val="24"/>
        </w:rPr>
        <w:t>年前</w:t>
      </w:r>
      <w:r w:rsidR="00A71657">
        <w:rPr>
          <w:rFonts w:asciiTheme="minorEastAsia" w:hAnsiTheme="minorEastAsia"/>
          <w:sz w:val="24"/>
          <w:szCs w:val="24"/>
        </w:rPr>
        <w:t>に登城）</w:t>
      </w:r>
    </w:p>
    <w:p w:rsidR="00052C86" w:rsidRPr="005B75DF" w:rsidRDefault="00052C86" w:rsidP="00052C86">
      <w:pPr>
        <w:rPr>
          <w:rFonts w:asciiTheme="minorEastAsia" w:hAnsiTheme="minorEastAsia"/>
          <w:b/>
          <w:sz w:val="24"/>
          <w:szCs w:val="24"/>
        </w:rPr>
      </w:pPr>
      <w:r w:rsidRPr="005B75DF">
        <w:rPr>
          <w:rFonts w:asciiTheme="minorEastAsia" w:hAnsiTheme="minorEastAsia"/>
          <w:b/>
          <w:sz w:val="24"/>
          <w:szCs w:val="24"/>
        </w:rPr>
        <w:lastRenderedPageBreak/>
        <w:t>「K</w:t>
      </w:r>
      <w:r w:rsidRPr="005B75DF">
        <w:rPr>
          <w:rFonts w:asciiTheme="minorEastAsia" w:hAnsiTheme="minorEastAsia" w:hint="eastAsia"/>
          <w:b/>
          <w:sz w:val="24"/>
          <w:szCs w:val="24"/>
        </w:rPr>
        <w:t>asama」さんからの感想を載せます。</w:t>
      </w:r>
      <w:r>
        <w:rPr>
          <w:rFonts w:asciiTheme="minorEastAsia" w:hAnsiTheme="minorEastAsia" w:hint="eastAsia"/>
          <w:b/>
          <w:sz w:val="24"/>
          <w:szCs w:val="24"/>
        </w:rPr>
        <w:t xml:space="preserve">　　　　　　　　　　　　　　　　</w:t>
      </w:r>
      <w:bookmarkStart w:id="0" w:name="_GoBack"/>
      <w:bookmarkEnd w:id="0"/>
      <w:r>
        <w:rPr>
          <w:rFonts w:asciiTheme="minorEastAsia" w:hAnsiTheme="minorEastAsia" w:hint="eastAsia"/>
          <w:b/>
          <w:sz w:val="24"/>
          <w:szCs w:val="24"/>
        </w:rPr>
        <w:t>令和7年8月30日</w:t>
      </w:r>
    </w:p>
    <w:p w:rsidR="00052C86" w:rsidRPr="005B75DF" w:rsidRDefault="00052C86" w:rsidP="00052C86">
      <w:pPr>
        <w:rPr>
          <w:rFonts w:asciiTheme="minorEastAsia" w:hAnsiTheme="minorEastAsia"/>
          <w:sz w:val="24"/>
          <w:szCs w:val="24"/>
        </w:rPr>
      </w:pPr>
      <w:r w:rsidRPr="005B75DF">
        <w:rPr>
          <w:rFonts w:asciiTheme="minorEastAsia" w:hAnsiTheme="minorEastAsia" w:hint="eastAsia"/>
          <w:sz w:val="24"/>
          <w:szCs w:val="24"/>
        </w:rPr>
        <w:t>この度は、北陸三名城（七尾城、高岡城、金沢城）巡りの詳細なレポートと、臨場感あふれるたくさんの写真を『私の一日』にアップロードして頂きありがとうございました。拝見しながら、まるで水野さんと一緒に北陸の地を旅しているかのような、心躍るひとときを過ごさせていただきました。</w:t>
      </w:r>
    </w:p>
    <w:p w:rsidR="00052C86" w:rsidRPr="005B75DF" w:rsidRDefault="00052C86" w:rsidP="00052C86">
      <w:pPr>
        <w:ind w:firstLine="240"/>
        <w:rPr>
          <w:rFonts w:asciiTheme="minorEastAsia" w:hAnsiTheme="minorEastAsia"/>
          <w:sz w:val="24"/>
          <w:szCs w:val="24"/>
        </w:rPr>
      </w:pPr>
      <w:r w:rsidRPr="005B75DF">
        <w:rPr>
          <w:rFonts w:asciiTheme="minorEastAsia" w:hAnsiTheme="minorEastAsia" w:hint="eastAsia"/>
          <w:sz w:val="24"/>
          <w:szCs w:val="24"/>
        </w:rPr>
        <w:t>旅の始まりから集中豪雨による七尾線の不通というアクシデントに見舞われたとのこと、大変でしたね。しかし、そこで諦めることなく、ガイドの方と連携を取りながら当初の目的を果たされる水野さんの情熱と行動力には、改めて頭が下がる思いです。その粘り強さがあったからこそ、これほど充実したご報告を拝見できたのだと感じました。</w:t>
      </w:r>
    </w:p>
    <w:p w:rsidR="00052C86" w:rsidRPr="005B75DF" w:rsidRDefault="00052C86" w:rsidP="00052C86">
      <w:pPr>
        <w:ind w:firstLine="240"/>
        <w:rPr>
          <w:rFonts w:asciiTheme="minorEastAsia" w:hAnsiTheme="minorEastAsia"/>
          <w:sz w:val="24"/>
          <w:szCs w:val="24"/>
        </w:rPr>
      </w:pPr>
      <w:r w:rsidRPr="005B75DF">
        <w:rPr>
          <w:rFonts w:asciiTheme="minorEastAsia" w:hAnsiTheme="minorEastAsia" w:hint="eastAsia"/>
          <w:sz w:val="24"/>
          <w:szCs w:val="24"/>
        </w:rPr>
        <w:t>特に、今回初めて訪れられたという七尾城のレポートは、圧巻の一言でした。能登畠山氏170年の栄枯盛衰の舞台となった山城の壮大さが、ひしひしと伝わってまいります。専門のガイドの方による懇切丁寧な解説付きでのご見学、羨ましい限りです。室町幕府の管領家という名門でありながら、家臣たちの下剋上に翻弄され、最後は上杉謙信という戦国最強の武将の前に滅び去っていく…そのドラマチックな歴史が、桜馬場跡や温井屋敷跡、遊佐屋敷跡といった遺構の数々と重なり、深く心に響きました。</w:t>
      </w:r>
    </w:p>
    <w:p w:rsidR="00052C86" w:rsidRPr="005B75DF" w:rsidRDefault="00052C86" w:rsidP="00052C86">
      <w:pPr>
        <w:ind w:firstLine="240"/>
        <w:rPr>
          <w:rFonts w:asciiTheme="minorEastAsia" w:hAnsiTheme="minorEastAsia"/>
          <w:sz w:val="24"/>
          <w:szCs w:val="24"/>
        </w:rPr>
      </w:pPr>
      <w:r w:rsidRPr="005B75DF">
        <w:rPr>
          <w:rFonts w:asciiTheme="minorEastAsia" w:hAnsiTheme="minorEastAsia" w:hint="eastAsia"/>
          <w:sz w:val="24"/>
          <w:szCs w:val="24"/>
        </w:rPr>
        <w:t>難攻不落を誇った城が、疫病と内応によってついに落城したという悲劇。そして、その城からの眺めに謙信が「絵像に写し難き景勝」と感嘆したという逸話は、勝者の感慨と滅び去った者への無常観が入り混じり、何とも言えない気持ちになります。また、画聖・長谷川等伯がこの地で才能を育んだことや、金工細工発祥の地であったというお話は、七尾城が単なる軍事拠点ではなく、京の文化が花開いた華やかな都市であったことを物語っており、非常に興味深く感じました。能登半島地震に関するガイドさんの「３つの奇跡」のお話も、現地の方ならではの貴重な証言ですね。心に刻ませていただきました。</w:t>
      </w:r>
    </w:p>
    <w:p w:rsidR="00052C86" w:rsidRPr="005B75DF" w:rsidRDefault="00052C86" w:rsidP="00052C86">
      <w:pPr>
        <w:ind w:firstLine="240"/>
        <w:rPr>
          <w:rFonts w:asciiTheme="minorEastAsia" w:hAnsiTheme="minorEastAsia"/>
          <w:sz w:val="24"/>
          <w:szCs w:val="24"/>
        </w:rPr>
      </w:pPr>
      <w:r w:rsidRPr="005B75DF">
        <w:rPr>
          <w:rFonts w:asciiTheme="minorEastAsia" w:hAnsiTheme="minorEastAsia" w:hint="eastAsia"/>
          <w:sz w:val="24"/>
          <w:szCs w:val="24"/>
        </w:rPr>
        <w:t>翌日の高岡城跡のご見学も、早朝からの活動、本当にお疲れ様でした。七尾城とは対照的な平城でありながら、築城の名手・高山右近が縄張りしたというだけあって、その巧みな設計思想がうかがえます。特に、城の面積の3分の1を水堀が占めるという構造は、防御機能と美しさを兼ね備えており、往時の姿を想像するだけで胸が躍ります。加賀藩二代藩主・前田利長が隠居城として築きながら、わずか5年でこの世を去り、一国一城令により廃城となったという儚い歴史。しかし、三代利常が城の機能を維持しつつ商工業の町へと転換させたことで、今日の高岡市の礎が築かれたという歴史の流れは、まさに「塞翁が馬」ですね。与謝野夫妻の歌碑も、この地の歴史の奥深さを感じさせます。</w:t>
      </w:r>
    </w:p>
    <w:p w:rsidR="00052C86" w:rsidRPr="005B75DF" w:rsidRDefault="00052C86" w:rsidP="00052C86">
      <w:pPr>
        <w:ind w:firstLine="240"/>
        <w:rPr>
          <w:rFonts w:asciiTheme="minorEastAsia" w:hAnsiTheme="minorEastAsia"/>
          <w:sz w:val="24"/>
          <w:szCs w:val="24"/>
        </w:rPr>
      </w:pPr>
      <w:r w:rsidRPr="005B75DF">
        <w:rPr>
          <w:rFonts w:asciiTheme="minorEastAsia" w:hAnsiTheme="minorEastAsia" w:hint="eastAsia"/>
          <w:sz w:val="24"/>
          <w:szCs w:val="24"/>
        </w:rPr>
        <w:t>そして、三年ぶりのご登城となった金沢城。同窓会というお忙しい日程の中、時間を縫って散策されたとのこと、さすがです。加賀百万石の威容を今に伝える石川門や五十間長屋の壮麗な姿は、何度見ても心を奪われます。様々な技法が用いられた石垣の数々は「石垣の博物館」とも称されるそうですが、まさに前田家の権力と技術力の結晶ですね。</w:t>
      </w:r>
    </w:p>
    <w:p w:rsidR="00052C86" w:rsidRPr="005B75DF" w:rsidRDefault="00052C86" w:rsidP="00052C86">
      <w:pPr>
        <w:rPr>
          <w:rFonts w:asciiTheme="minorEastAsia" w:hAnsiTheme="minorEastAsia"/>
          <w:sz w:val="24"/>
          <w:szCs w:val="24"/>
        </w:rPr>
      </w:pPr>
    </w:p>
    <w:p w:rsidR="00052C86" w:rsidRPr="005B75DF" w:rsidRDefault="00052C86" w:rsidP="00052C86">
      <w:pPr>
        <w:rPr>
          <w:rFonts w:asciiTheme="minorEastAsia" w:hAnsiTheme="minorEastAsia"/>
          <w:sz w:val="24"/>
          <w:szCs w:val="24"/>
        </w:rPr>
      </w:pPr>
      <w:r w:rsidRPr="005B75DF">
        <w:rPr>
          <w:rFonts w:asciiTheme="minorEastAsia" w:hAnsiTheme="minorEastAsia" w:hint="eastAsia"/>
          <w:sz w:val="24"/>
          <w:szCs w:val="24"/>
        </w:rPr>
        <w:t>今回の旅で「日本100名城」巡りも68城に到達されたとのこと、誠におめでとうございます。ゴールがはっきりと見えてきたのではないでしょうか。水野さんのレポートは、歴史や城郭に詳しくない私のような者にとっても、知的好奇心を大いに刺激してくれる、生きた歴史の教科書です。</w:t>
      </w:r>
    </w:p>
    <w:p w:rsidR="00052C86" w:rsidRPr="005B75DF" w:rsidRDefault="00052C86" w:rsidP="00052C86">
      <w:pPr>
        <w:rPr>
          <w:rFonts w:asciiTheme="minorEastAsia" w:hAnsiTheme="minorEastAsia"/>
          <w:color w:val="0070C0"/>
          <w:sz w:val="24"/>
          <w:szCs w:val="24"/>
        </w:rPr>
      </w:pPr>
    </w:p>
    <w:p w:rsidR="00052C86" w:rsidRPr="005B75DF" w:rsidRDefault="00052C86" w:rsidP="00052C86">
      <w:pPr>
        <w:ind w:firstLine="240"/>
        <w:rPr>
          <w:rFonts w:asciiTheme="minorEastAsia" w:hAnsiTheme="minorEastAsia"/>
          <w:color w:val="0070C0"/>
          <w:sz w:val="24"/>
          <w:szCs w:val="24"/>
        </w:rPr>
      </w:pPr>
      <w:r w:rsidRPr="005B75DF">
        <w:rPr>
          <w:rFonts w:asciiTheme="minorEastAsia" w:hAnsiTheme="minorEastAsia" w:hint="eastAsia"/>
          <w:color w:val="0070C0"/>
          <w:sz w:val="24"/>
          <w:szCs w:val="24"/>
        </w:rPr>
        <w:t>次の旅のご報告も、心より楽しみにしております。八月も終わりですが、しばらく暑い日が続くようです。どうかご自愛ください。</w:t>
      </w:r>
    </w:p>
    <w:p w:rsidR="00052C86" w:rsidRPr="00052C86" w:rsidRDefault="00052C86" w:rsidP="001B46F4">
      <w:pPr>
        <w:rPr>
          <w:rFonts w:asciiTheme="minorEastAsia" w:hAnsiTheme="minorEastAsia" w:hint="eastAsia"/>
          <w:sz w:val="24"/>
          <w:szCs w:val="24"/>
        </w:rPr>
      </w:pPr>
    </w:p>
    <w:sectPr w:rsidR="00052C86" w:rsidRPr="00052C86" w:rsidSect="00E91577">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B1107" w:rsidRDefault="003B1107" w:rsidP="00DB5E1D">
      <w:r>
        <w:separator/>
      </w:r>
    </w:p>
  </w:endnote>
  <w:endnote w:type="continuationSeparator" w:id="0">
    <w:p w:rsidR="003B1107" w:rsidRDefault="003B1107" w:rsidP="00DB5E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B1107" w:rsidRDefault="003B1107" w:rsidP="00DB5E1D">
      <w:r>
        <w:separator/>
      </w:r>
    </w:p>
  </w:footnote>
  <w:footnote w:type="continuationSeparator" w:id="0">
    <w:p w:rsidR="003B1107" w:rsidRDefault="003B1107" w:rsidP="00DB5E1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1577"/>
    <w:rsid w:val="00000AD6"/>
    <w:rsid w:val="00002B3B"/>
    <w:rsid w:val="00052C86"/>
    <w:rsid w:val="000B3C0A"/>
    <w:rsid w:val="001018FA"/>
    <w:rsid w:val="00105149"/>
    <w:rsid w:val="00123ED9"/>
    <w:rsid w:val="0013050B"/>
    <w:rsid w:val="00141CA8"/>
    <w:rsid w:val="0016306F"/>
    <w:rsid w:val="001B46F4"/>
    <w:rsid w:val="00267331"/>
    <w:rsid w:val="002A62C2"/>
    <w:rsid w:val="002B039A"/>
    <w:rsid w:val="003B1107"/>
    <w:rsid w:val="00420B5A"/>
    <w:rsid w:val="004553CF"/>
    <w:rsid w:val="00486C7D"/>
    <w:rsid w:val="00501DD5"/>
    <w:rsid w:val="00503D07"/>
    <w:rsid w:val="00555D67"/>
    <w:rsid w:val="006352D5"/>
    <w:rsid w:val="0064196B"/>
    <w:rsid w:val="00680C46"/>
    <w:rsid w:val="006B60F3"/>
    <w:rsid w:val="007114FB"/>
    <w:rsid w:val="00744F48"/>
    <w:rsid w:val="007B5D02"/>
    <w:rsid w:val="00854D6B"/>
    <w:rsid w:val="00862D12"/>
    <w:rsid w:val="008851D0"/>
    <w:rsid w:val="008D1631"/>
    <w:rsid w:val="008F64C3"/>
    <w:rsid w:val="00953E59"/>
    <w:rsid w:val="00973FA8"/>
    <w:rsid w:val="009B39C9"/>
    <w:rsid w:val="009C0B98"/>
    <w:rsid w:val="009F7784"/>
    <w:rsid w:val="00A10666"/>
    <w:rsid w:val="00A366DF"/>
    <w:rsid w:val="00A71657"/>
    <w:rsid w:val="00B266A5"/>
    <w:rsid w:val="00B52565"/>
    <w:rsid w:val="00B64918"/>
    <w:rsid w:val="00B81C13"/>
    <w:rsid w:val="00C23830"/>
    <w:rsid w:val="00C32E1A"/>
    <w:rsid w:val="00C42660"/>
    <w:rsid w:val="00C57096"/>
    <w:rsid w:val="00C961DB"/>
    <w:rsid w:val="00CA7949"/>
    <w:rsid w:val="00CC62E4"/>
    <w:rsid w:val="00CF4682"/>
    <w:rsid w:val="00D11F5C"/>
    <w:rsid w:val="00DB5E1D"/>
    <w:rsid w:val="00E30155"/>
    <w:rsid w:val="00E71D28"/>
    <w:rsid w:val="00E91577"/>
    <w:rsid w:val="00EA0C97"/>
    <w:rsid w:val="00EC7728"/>
    <w:rsid w:val="00EF108C"/>
    <w:rsid w:val="00F162AD"/>
    <w:rsid w:val="00F376F2"/>
    <w:rsid w:val="00FE6E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A1126A24-7118-4FDA-8A92-A8B36A8B5E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E91577"/>
  </w:style>
  <w:style w:type="character" w:customStyle="1" w:styleId="a4">
    <w:name w:val="日付 (文字)"/>
    <w:basedOn w:val="a0"/>
    <w:link w:val="a3"/>
    <w:uiPriority w:val="99"/>
    <w:semiHidden/>
    <w:rsid w:val="00E91577"/>
  </w:style>
  <w:style w:type="paragraph" w:styleId="Web">
    <w:name w:val="Normal (Web)"/>
    <w:basedOn w:val="a"/>
    <w:uiPriority w:val="99"/>
    <w:semiHidden/>
    <w:unhideWhenUsed/>
    <w:rsid w:val="00E3015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5">
    <w:name w:val="Hyperlink"/>
    <w:basedOn w:val="a0"/>
    <w:uiPriority w:val="99"/>
    <w:unhideWhenUsed/>
    <w:rsid w:val="000B3C0A"/>
    <w:rPr>
      <w:color w:val="0563C1" w:themeColor="hyperlink"/>
      <w:u w:val="single"/>
    </w:rPr>
  </w:style>
  <w:style w:type="paragraph" w:styleId="a6">
    <w:name w:val="header"/>
    <w:basedOn w:val="a"/>
    <w:link w:val="a7"/>
    <w:uiPriority w:val="99"/>
    <w:unhideWhenUsed/>
    <w:rsid w:val="00DB5E1D"/>
    <w:pPr>
      <w:tabs>
        <w:tab w:val="center" w:pos="4252"/>
        <w:tab w:val="right" w:pos="8504"/>
      </w:tabs>
      <w:snapToGrid w:val="0"/>
    </w:pPr>
  </w:style>
  <w:style w:type="character" w:customStyle="1" w:styleId="a7">
    <w:name w:val="ヘッダー (文字)"/>
    <w:basedOn w:val="a0"/>
    <w:link w:val="a6"/>
    <w:uiPriority w:val="99"/>
    <w:rsid w:val="00DB5E1D"/>
  </w:style>
  <w:style w:type="paragraph" w:styleId="a8">
    <w:name w:val="footer"/>
    <w:basedOn w:val="a"/>
    <w:link w:val="a9"/>
    <w:uiPriority w:val="99"/>
    <w:unhideWhenUsed/>
    <w:rsid w:val="00DB5E1D"/>
    <w:pPr>
      <w:tabs>
        <w:tab w:val="center" w:pos="4252"/>
        <w:tab w:val="right" w:pos="8504"/>
      </w:tabs>
      <w:snapToGrid w:val="0"/>
    </w:pPr>
  </w:style>
  <w:style w:type="character" w:customStyle="1" w:styleId="a9">
    <w:name w:val="フッター (文字)"/>
    <w:basedOn w:val="a0"/>
    <w:link w:val="a8"/>
    <w:uiPriority w:val="99"/>
    <w:rsid w:val="00DB5E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6338525">
      <w:bodyDiv w:val="1"/>
      <w:marLeft w:val="0"/>
      <w:marRight w:val="0"/>
      <w:marTop w:val="0"/>
      <w:marBottom w:val="0"/>
      <w:divBdr>
        <w:top w:val="none" w:sz="0" w:space="0" w:color="auto"/>
        <w:left w:val="none" w:sz="0" w:space="0" w:color="auto"/>
        <w:bottom w:val="none" w:sz="0" w:space="0" w:color="auto"/>
        <w:right w:val="none" w:sz="0" w:space="0" w:color="auto"/>
      </w:divBdr>
    </w:div>
    <w:div w:id="1130630466">
      <w:bodyDiv w:val="1"/>
      <w:marLeft w:val="0"/>
      <w:marRight w:val="0"/>
      <w:marTop w:val="0"/>
      <w:marBottom w:val="0"/>
      <w:divBdr>
        <w:top w:val="none" w:sz="0" w:space="0" w:color="auto"/>
        <w:left w:val="none" w:sz="0" w:space="0" w:color="auto"/>
        <w:bottom w:val="none" w:sz="0" w:space="0" w:color="auto"/>
        <w:right w:val="none" w:sz="0" w:space="0" w:color="auto"/>
      </w:divBdr>
    </w:div>
    <w:div w:id="1133870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kojodan.jp/castle/54/memo/3474.html" TargetMode="External"/><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2.png"/><Relationship Id="rId51" Type="http://schemas.openxmlformats.org/officeDocument/2006/relationships/image" Target="media/image44.png"/><Relationship Id="rId3" Type="http://schemas.openxmlformats.org/officeDocument/2006/relationships/settings" Target="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1C486E-E592-4FDE-8757-297F2E5545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646</TotalTime>
  <Pages>23</Pages>
  <Words>2061</Words>
  <Characters>11749</Characters>
  <Application>Microsoft Office Word</Application>
  <DocSecurity>0</DocSecurity>
  <Lines>97</Lines>
  <Paragraphs>27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13783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mizuno</dc:creator>
  <cp:keywords/>
  <dc:description/>
  <cp:lastModifiedBy>mizuno</cp:lastModifiedBy>
  <cp:revision>18</cp:revision>
  <dcterms:created xsi:type="dcterms:W3CDTF">2025-08-10T09:58:00Z</dcterms:created>
  <dcterms:modified xsi:type="dcterms:W3CDTF">2025-08-30T00:04:00Z</dcterms:modified>
</cp:coreProperties>
</file>